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11253" w14:textId="77777777" w:rsidR="008E7400" w:rsidRPr="003E0EB9" w:rsidRDefault="008E7400" w:rsidP="008E7400">
      <w:pPr>
        <w:pBdr>
          <w:top w:val="single" w:sz="4" w:space="1" w:color="auto"/>
          <w:left w:val="single" w:sz="4" w:space="4" w:color="auto"/>
          <w:bottom w:val="single" w:sz="4" w:space="1" w:color="auto"/>
          <w:right w:val="single" w:sz="4" w:space="4" w:color="auto"/>
        </w:pBdr>
        <w:spacing w:line="276" w:lineRule="auto"/>
        <w:jc w:val="both"/>
        <w:rPr>
          <w:rFonts w:cstheme="minorHAnsi"/>
          <w:b/>
          <w:sz w:val="20"/>
          <w:szCs w:val="20"/>
        </w:rPr>
      </w:pPr>
      <w:r w:rsidRPr="003E0EB9">
        <w:rPr>
          <w:rFonts w:cstheme="minorHAnsi"/>
          <w:b/>
          <w:sz w:val="20"/>
          <w:szCs w:val="20"/>
        </w:rPr>
        <w:t>Verslag Dagelijks Bestuur LOP Ronse Basis</w:t>
      </w:r>
    </w:p>
    <w:p w14:paraId="6728FED9" w14:textId="4C94F8F7" w:rsidR="008E7400" w:rsidRPr="003E0EB9" w:rsidRDefault="00601198" w:rsidP="008E7400">
      <w:pPr>
        <w:pBdr>
          <w:top w:val="single" w:sz="4" w:space="1" w:color="auto"/>
          <w:left w:val="single" w:sz="4" w:space="4" w:color="auto"/>
          <w:bottom w:val="single" w:sz="4" w:space="1" w:color="auto"/>
          <w:right w:val="single" w:sz="4" w:space="4" w:color="auto"/>
        </w:pBdr>
        <w:spacing w:line="276" w:lineRule="auto"/>
        <w:jc w:val="both"/>
        <w:rPr>
          <w:rFonts w:cstheme="minorHAnsi"/>
          <w:sz w:val="20"/>
          <w:szCs w:val="20"/>
        </w:rPr>
      </w:pPr>
      <w:r>
        <w:rPr>
          <w:rFonts w:cstheme="minorHAnsi"/>
          <w:sz w:val="20"/>
          <w:szCs w:val="20"/>
        </w:rPr>
        <w:t>14 september</w:t>
      </w:r>
      <w:r w:rsidR="008E7400" w:rsidRPr="003E0EB9">
        <w:rPr>
          <w:rFonts w:cstheme="minorHAnsi"/>
          <w:sz w:val="20"/>
          <w:szCs w:val="20"/>
        </w:rPr>
        <w:t xml:space="preserve"> 2017</w:t>
      </w:r>
    </w:p>
    <w:p w14:paraId="2AC5BF0C" w14:textId="77777777" w:rsidR="008E7400" w:rsidRPr="003E0EB9" w:rsidRDefault="008E7400" w:rsidP="008E7400">
      <w:pPr>
        <w:spacing w:line="276" w:lineRule="auto"/>
        <w:jc w:val="both"/>
        <w:rPr>
          <w:rFonts w:cstheme="minorHAnsi"/>
          <w:sz w:val="20"/>
          <w:szCs w:val="20"/>
        </w:rPr>
      </w:pPr>
      <w:r w:rsidRPr="003E0EB9">
        <w:rPr>
          <w:rFonts w:cstheme="minorHAnsi"/>
          <w:sz w:val="20"/>
          <w:szCs w:val="20"/>
        </w:rPr>
        <w:t> </w:t>
      </w:r>
    </w:p>
    <w:p w14:paraId="7F3EFEA1" w14:textId="77777777" w:rsidR="008E7400" w:rsidRPr="003E0EB9" w:rsidRDefault="008E7400" w:rsidP="008E7400">
      <w:pPr>
        <w:shd w:val="clear" w:color="auto" w:fill="A6A6A6" w:themeFill="background1" w:themeFillShade="A6"/>
        <w:spacing w:line="276" w:lineRule="auto"/>
        <w:jc w:val="both"/>
        <w:rPr>
          <w:rFonts w:cstheme="minorHAnsi"/>
          <w:b/>
          <w:sz w:val="20"/>
          <w:szCs w:val="20"/>
        </w:rPr>
      </w:pPr>
      <w:r w:rsidRPr="003E0EB9">
        <w:rPr>
          <w:rFonts w:cstheme="minorHAnsi"/>
          <w:b/>
          <w:sz w:val="20"/>
          <w:szCs w:val="20"/>
        </w:rPr>
        <w:t>Aanwezig / Verontschuldigd</w:t>
      </w:r>
      <w:r>
        <w:rPr>
          <w:rFonts w:cstheme="minorHAnsi"/>
          <w:b/>
          <w:sz w:val="20"/>
          <w:szCs w:val="20"/>
        </w:rPr>
        <w:t xml:space="preserve"> (A/V)</w:t>
      </w:r>
    </w:p>
    <w:p w14:paraId="2EBB6D6F" w14:textId="77777777" w:rsidR="008E7400" w:rsidRPr="003E0EB9" w:rsidRDefault="008E7400" w:rsidP="008E7400">
      <w:pPr>
        <w:spacing w:line="276" w:lineRule="auto"/>
        <w:jc w:val="both"/>
        <w:rPr>
          <w:rFonts w:cstheme="minorHAnsi"/>
          <w:i/>
          <w:sz w:val="20"/>
          <w:szCs w:val="20"/>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774228" w:rsidRPr="003E0EB9" w14:paraId="4C1C639D"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7621A68" w14:textId="77777777" w:rsidR="00774228" w:rsidRPr="003E0EB9" w:rsidRDefault="00774228" w:rsidP="00B52CD3">
            <w:pPr>
              <w:spacing w:line="276" w:lineRule="auto"/>
              <w:jc w:val="both"/>
              <w:rPr>
                <w:rFonts w:cstheme="minorHAnsi"/>
                <w:sz w:val="20"/>
                <w:szCs w:val="20"/>
              </w:rPr>
            </w:pPr>
            <w:r>
              <w:rPr>
                <w:rFonts w:cstheme="minorHAnsi"/>
                <w:sz w:val="20"/>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99BF4E1" w14:textId="77777777" w:rsidR="00774228" w:rsidRPr="003E0EB9" w:rsidRDefault="00774228" w:rsidP="00B52CD3">
            <w:pPr>
              <w:spacing w:line="276" w:lineRule="auto"/>
              <w:jc w:val="both"/>
              <w:rPr>
                <w:rFonts w:cstheme="minorHAnsi"/>
                <w:snapToGrid w:val="0"/>
                <w:sz w:val="20"/>
                <w:szCs w:val="20"/>
              </w:rPr>
            </w:pPr>
            <w:r>
              <w:rPr>
                <w:rFonts w:cstheme="minorHAnsi"/>
                <w:snapToGrid w:val="0"/>
                <w:sz w:val="2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F0E2133" w14:textId="77777777" w:rsidR="00774228" w:rsidRPr="003E0EB9" w:rsidRDefault="00774228" w:rsidP="00B52CD3">
            <w:pPr>
              <w:spacing w:line="276" w:lineRule="auto"/>
              <w:jc w:val="both"/>
              <w:rPr>
                <w:rFonts w:cstheme="minorHAnsi"/>
                <w:snapToGrid w:val="0"/>
                <w:sz w:val="20"/>
                <w:szCs w:val="20"/>
              </w:rPr>
            </w:pPr>
            <w:r>
              <w:rPr>
                <w:rFonts w:cstheme="minorHAnsi"/>
                <w:snapToGrid w:val="0"/>
                <w:sz w:val="20"/>
                <w:szCs w:val="20"/>
              </w:rPr>
              <w:t>A</w:t>
            </w:r>
          </w:p>
        </w:tc>
      </w:tr>
      <w:tr w:rsidR="008E7400" w:rsidRPr="003E0EB9" w14:paraId="6ECD288A"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8265FD0" w14:textId="77777777" w:rsidR="008E7400" w:rsidRPr="003E0EB9" w:rsidRDefault="008E7400" w:rsidP="00B52CD3">
            <w:pPr>
              <w:spacing w:line="276" w:lineRule="auto"/>
              <w:jc w:val="both"/>
              <w:rPr>
                <w:rFonts w:cstheme="minorHAnsi"/>
                <w:sz w:val="20"/>
                <w:szCs w:val="20"/>
              </w:rPr>
            </w:pPr>
            <w:r w:rsidRPr="003E0EB9">
              <w:rPr>
                <w:rFonts w:cstheme="minorHAnsi"/>
                <w:sz w:val="20"/>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336B056"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417C42A"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A</w:t>
            </w:r>
          </w:p>
        </w:tc>
      </w:tr>
      <w:tr w:rsidR="008E7400" w:rsidRPr="003E0EB9" w14:paraId="51DEC7C8"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F99398E" w14:textId="77777777" w:rsidR="008E7400" w:rsidRPr="003E0EB9" w:rsidRDefault="008E7400" w:rsidP="00B52CD3">
            <w:pPr>
              <w:spacing w:line="276" w:lineRule="auto"/>
              <w:jc w:val="both"/>
              <w:rPr>
                <w:rFonts w:cstheme="minorHAnsi"/>
                <w:sz w:val="20"/>
                <w:szCs w:val="20"/>
              </w:rPr>
            </w:pPr>
            <w:r w:rsidRPr="003E0EB9">
              <w:rPr>
                <w:rFonts w:cstheme="minorHAnsi"/>
                <w:sz w:val="20"/>
                <w:szCs w:val="20"/>
              </w:rPr>
              <w:t>Paul Morreels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441ED81"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0413D70" w14:textId="77777777" w:rsidR="008E7400" w:rsidRPr="003E0EB9" w:rsidRDefault="008E7400" w:rsidP="00B52CD3">
            <w:pPr>
              <w:spacing w:line="276" w:lineRule="auto"/>
              <w:jc w:val="both"/>
              <w:rPr>
                <w:rFonts w:cstheme="minorHAnsi"/>
                <w:snapToGrid w:val="0"/>
                <w:sz w:val="20"/>
                <w:szCs w:val="20"/>
              </w:rPr>
            </w:pPr>
            <w:r>
              <w:rPr>
                <w:rFonts w:cstheme="minorHAnsi"/>
                <w:snapToGrid w:val="0"/>
                <w:sz w:val="20"/>
                <w:szCs w:val="20"/>
              </w:rPr>
              <w:t>A</w:t>
            </w:r>
          </w:p>
        </w:tc>
      </w:tr>
      <w:tr w:rsidR="008E7400" w:rsidRPr="003E0EB9" w14:paraId="2C11B877" w14:textId="77777777" w:rsidTr="00B52CD3">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AA3122E" w14:textId="77777777" w:rsidR="008E7400" w:rsidRPr="003E0EB9" w:rsidRDefault="008E7400" w:rsidP="00B52CD3">
            <w:pPr>
              <w:pStyle w:val="Geenafstand"/>
              <w:spacing w:line="276" w:lineRule="auto"/>
              <w:jc w:val="both"/>
              <w:rPr>
                <w:sz w:val="20"/>
                <w:szCs w:val="20"/>
              </w:rPr>
            </w:pPr>
            <w:r w:rsidRPr="003E0EB9">
              <w:rPr>
                <w:sz w:val="20"/>
                <w:szCs w:val="20"/>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CFD5657" w14:textId="77777777" w:rsidR="008E7400" w:rsidRPr="003E0EB9" w:rsidRDefault="008E7400" w:rsidP="00B52CD3">
            <w:pPr>
              <w:pStyle w:val="Geenafstand"/>
              <w:spacing w:line="276" w:lineRule="auto"/>
              <w:jc w:val="both"/>
              <w:rPr>
                <w:rFonts w:cstheme="minorHAnsi"/>
                <w:snapToGrid w:val="0"/>
                <w:sz w:val="20"/>
                <w:szCs w:val="20"/>
              </w:rPr>
            </w:pPr>
            <w:r w:rsidRPr="003E0EB9">
              <w:rPr>
                <w:rFonts w:cstheme="minorHAnsi"/>
                <w:snapToGrid w:val="0"/>
                <w:sz w:val="2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DE60319" w14:textId="77777777" w:rsidR="008E7400" w:rsidRPr="003E0EB9" w:rsidRDefault="008E7400" w:rsidP="00B52CD3">
            <w:pPr>
              <w:pStyle w:val="Geenafstand"/>
              <w:spacing w:line="276" w:lineRule="auto"/>
              <w:jc w:val="both"/>
              <w:rPr>
                <w:rFonts w:cstheme="minorHAnsi"/>
                <w:snapToGrid w:val="0"/>
                <w:sz w:val="20"/>
                <w:szCs w:val="20"/>
              </w:rPr>
            </w:pPr>
            <w:r w:rsidRPr="003E0EB9">
              <w:rPr>
                <w:rFonts w:cstheme="minorHAnsi"/>
                <w:snapToGrid w:val="0"/>
                <w:sz w:val="20"/>
                <w:szCs w:val="20"/>
              </w:rPr>
              <w:t>A</w:t>
            </w:r>
          </w:p>
        </w:tc>
      </w:tr>
      <w:tr w:rsidR="008E7400" w:rsidRPr="003E0EB9" w14:paraId="42F91AB7"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EDE73BD" w14:textId="77777777" w:rsidR="008E7400" w:rsidRPr="003E0EB9" w:rsidRDefault="008E7400" w:rsidP="00B52CD3">
            <w:pPr>
              <w:spacing w:line="276" w:lineRule="auto"/>
              <w:jc w:val="both"/>
              <w:rPr>
                <w:rFonts w:cstheme="minorHAnsi"/>
                <w:sz w:val="20"/>
                <w:szCs w:val="20"/>
              </w:rPr>
            </w:pPr>
            <w:r w:rsidRPr="003E0EB9">
              <w:rPr>
                <w:rFonts w:cstheme="minorHAnsi"/>
                <w:sz w:val="20"/>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70AF093"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9BC2C36" w14:textId="77777777" w:rsidR="008E7400" w:rsidRPr="003E0EB9" w:rsidRDefault="008E7400" w:rsidP="00B52CD3">
            <w:pPr>
              <w:spacing w:line="276" w:lineRule="auto"/>
              <w:jc w:val="both"/>
              <w:rPr>
                <w:rFonts w:cstheme="minorHAnsi"/>
                <w:snapToGrid w:val="0"/>
                <w:sz w:val="20"/>
                <w:szCs w:val="20"/>
                <w:lang w:val="fr-FR"/>
              </w:rPr>
            </w:pPr>
            <w:r w:rsidRPr="003E0EB9">
              <w:rPr>
                <w:rFonts w:cstheme="minorHAnsi"/>
                <w:snapToGrid w:val="0"/>
                <w:sz w:val="20"/>
                <w:szCs w:val="20"/>
                <w:lang w:val="fr-FR"/>
              </w:rPr>
              <w:t>A</w:t>
            </w:r>
          </w:p>
        </w:tc>
      </w:tr>
      <w:tr w:rsidR="008E7400" w:rsidRPr="003E0EB9" w14:paraId="7D00B14A"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982A523" w14:textId="77777777" w:rsidR="008E7400" w:rsidRPr="003E0EB9" w:rsidRDefault="008E7400" w:rsidP="00B52CD3">
            <w:pPr>
              <w:spacing w:line="276" w:lineRule="auto"/>
              <w:jc w:val="both"/>
              <w:rPr>
                <w:rFonts w:cstheme="minorHAnsi"/>
                <w:sz w:val="20"/>
                <w:szCs w:val="20"/>
              </w:rPr>
            </w:pPr>
            <w:r w:rsidRPr="003E0EB9">
              <w:rPr>
                <w:rFonts w:cstheme="minorHAnsi"/>
                <w:sz w:val="20"/>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4061491"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 xml:space="preserve">Coördinerend directeur </w:t>
            </w:r>
            <w:r>
              <w:rPr>
                <w:rFonts w:cstheme="minorHAnsi"/>
                <w:snapToGrid w:val="0"/>
                <w:sz w:val="20"/>
                <w:szCs w:val="20"/>
              </w:rPr>
              <w:t>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84FEB40" w14:textId="77777777" w:rsidR="008E7400" w:rsidRPr="003E0EB9" w:rsidRDefault="008E7400" w:rsidP="00B52CD3">
            <w:pPr>
              <w:spacing w:line="276" w:lineRule="auto"/>
              <w:jc w:val="both"/>
              <w:rPr>
                <w:rFonts w:cstheme="minorHAnsi"/>
                <w:snapToGrid w:val="0"/>
                <w:sz w:val="20"/>
                <w:szCs w:val="20"/>
                <w:lang w:val="fr-FR"/>
              </w:rPr>
            </w:pPr>
            <w:r>
              <w:rPr>
                <w:rFonts w:cstheme="minorHAnsi"/>
                <w:snapToGrid w:val="0"/>
                <w:sz w:val="20"/>
                <w:szCs w:val="20"/>
                <w:lang w:val="fr-FR"/>
              </w:rPr>
              <w:t>V</w:t>
            </w:r>
          </w:p>
        </w:tc>
      </w:tr>
      <w:tr w:rsidR="008E7400" w:rsidRPr="003E0EB9" w14:paraId="022417B6"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E9E692F" w14:textId="77777777" w:rsidR="008E7400" w:rsidRPr="003E0EB9" w:rsidRDefault="008E7400" w:rsidP="00B52CD3">
            <w:pPr>
              <w:spacing w:line="276" w:lineRule="auto"/>
              <w:jc w:val="both"/>
              <w:rPr>
                <w:rFonts w:cstheme="minorHAnsi"/>
                <w:sz w:val="20"/>
                <w:szCs w:val="20"/>
              </w:rPr>
            </w:pPr>
            <w:r w:rsidRPr="003E0EB9">
              <w:rPr>
                <w:rFonts w:cstheme="minorHAnsi"/>
                <w:sz w:val="20"/>
                <w:szCs w:val="20"/>
              </w:rPr>
              <w:t>Chris Keymeulen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E35E8F2" w14:textId="77777777" w:rsidR="008E7400" w:rsidRPr="003E0EB9" w:rsidRDefault="008E7400" w:rsidP="00B52CD3">
            <w:pPr>
              <w:spacing w:line="276" w:lineRule="auto"/>
              <w:jc w:val="both"/>
              <w:rPr>
                <w:rFonts w:cstheme="minorHAnsi"/>
                <w:snapToGrid w:val="0"/>
                <w:sz w:val="20"/>
                <w:szCs w:val="20"/>
                <w:lang w:val="en-GB"/>
              </w:rPr>
            </w:pPr>
            <w:r w:rsidRPr="003E0EB9">
              <w:rPr>
                <w:rFonts w:cstheme="minorHAnsi"/>
                <w:snapToGrid w:val="0"/>
                <w:sz w:val="20"/>
                <w:szCs w:val="20"/>
              </w:rPr>
              <w:t xml:space="preserve">IM </w:t>
            </w:r>
            <w:r>
              <w:rPr>
                <w:rFonts w:cstheme="minorHAnsi"/>
                <w:snapToGrid w:val="0"/>
                <w:sz w:val="20"/>
                <w:szCs w:val="20"/>
              </w:rPr>
              <w:t>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5366096" w14:textId="77777777" w:rsidR="008E7400" w:rsidRPr="003E0EB9" w:rsidRDefault="008E7400" w:rsidP="00B52CD3">
            <w:pPr>
              <w:spacing w:line="276" w:lineRule="auto"/>
              <w:jc w:val="both"/>
              <w:rPr>
                <w:rFonts w:cstheme="minorHAnsi"/>
                <w:snapToGrid w:val="0"/>
                <w:sz w:val="20"/>
                <w:szCs w:val="20"/>
                <w:lang w:val="en-GB"/>
              </w:rPr>
            </w:pPr>
            <w:r w:rsidRPr="003E0EB9">
              <w:rPr>
                <w:rFonts w:cstheme="minorHAnsi"/>
                <w:snapToGrid w:val="0"/>
                <w:sz w:val="20"/>
                <w:szCs w:val="20"/>
                <w:lang w:val="en-GB"/>
              </w:rPr>
              <w:t>V</w:t>
            </w:r>
          </w:p>
        </w:tc>
      </w:tr>
      <w:tr w:rsidR="008E7400" w:rsidRPr="003E0EB9" w14:paraId="3D82546F"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DAE63F4" w14:textId="77777777" w:rsidR="008E7400" w:rsidRPr="003E0EB9" w:rsidRDefault="008E7400" w:rsidP="00B52CD3">
            <w:pPr>
              <w:spacing w:line="276" w:lineRule="auto"/>
              <w:jc w:val="both"/>
              <w:rPr>
                <w:rFonts w:cstheme="minorHAnsi"/>
                <w:sz w:val="20"/>
                <w:szCs w:val="20"/>
              </w:rPr>
            </w:pPr>
            <w:r>
              <w:rPr>
                <w:rFonts w:cstheme="minorHAnsi"/>
                <w:sz w:val="20"/>
                <w:szCs w:val="20"/>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63D6261" w14:textId="77777777" w:rsidR="008E7400" w:rsidRPr="003E0EB9" w:rsidRDefault="008E7400" w:rsidP="00B52CD3">
            <w:pPr>
              <w:spacing w:line="276" w:lineRule="auto"/>
              <w:jc w:val="both"/>
              <w:rPr>
                <w:rFonts w:cstheme="minorHAnsi"/>
                <w:snapToGrid w:val="0"/>
                <w:sz w:val="20"/>
                <w:szCs w:val="20"/>
                <w:lang w:val="en-GB"/>
              </w:rPr>
            </w:pPr>
            <w:r>
              <w:rPr>
                <w:rFonts w:cstheme="minorHAnsi"/>
                <w:snapToGrid w:val="0"/>
                <w:sz w:val="20"/>
                <w:szCs w:val="20"/>
                <w:lang w:val="en-GB"/>
              </w:rPr>
              <w:t>VBS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BF412CE" w14:textId="77777777" w:rsidR="008E7400" w:rsidRPr="003E0EB9" w:rsidRDefault="008E7400" w:rsidP="00B52CD3">
            <w:pPr>
              <w:spacing w:line="276" w:lineRule="auto"/>
              <w:jc w:val="both"/>
              <w:rPr>
                <w:rFonts w:cstheme="minorHAnsi"/>
                <w:snapToGrid w:val="0"/>
                <w:sz w:val="20"/>
                <w:szCs w:val="20"/>
                <w:lang w:val="en-GB"/>
              </w:rPr>
            </w:pPr>
            <w:r w:rsidRPr="003E0EB9">
              <w:rPr>
                <w:rFonts w:cstheme="minorHAnsi"/>
                <w:snapToGrid w:val="0"/>
                <w:sz w:val="20"/>
                <w:szCs w:val="20"/>
                <w:lang w:val="en-GB"/>
              </w:rPr>
              <w:t>A</w:t>
            </w:r>
          </w:p>
        </w:tc>
      </w:tr>
      <w:tr w:rsidR="008E7400" w:rsidRPr="003E0EB9" w14:paraId="3D2CABFE"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BEDF9DE" w14:textId="77777777" w:rsidR="008E7400" w:rsidRPr="003E0EB9" w:rsidRDefault="008E7400" w:rsidP="00B52CD3">
            <w:pPr>
              <w:spacing w:line="276" w:lineRule="auto"/>
              <w:jc w:val="both"/>
              <w:rPr>
                <w:rFonts w:cstheme="minorHAnsi"/>
                <w:sz w:val="20"/>
                <w:szCs w:val="20"/>
              </w:rPr>
            </w:pPr>
            <w:r w:rsidRPr="003E0EB9">
              <w:rPr>
                <w:rFonts w:cstheme="minorHAnsi"/>
                <w:sz w:val="20"/>
                <w:szCs w:val="20"/>
              </w:rPr>
              <w:t>Karolien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397A7CC" w14:textId="77777777" w:rsidR="008E7400" w:rsidRPr="003E0EB9" w:rsidRDefault="008E7400" w:rsidP="00B52CD3">
            <w:pPr>
              <w:spacing w:line="276" w:lineRule="auto"/>
              <w:jc w:val="both"/>
              <w:rPr>
                <w:rFonts w:cstheme="minorHAnsi"/>
                <w:snapToGrid w:val="0"/>
                <w:sz w:val="20"/>
                <w:szCs w:val="20"/>
                <w:lang w:val="en-GB"/>
              </w:rPr>
            </w:pPr>
            <w:r w:rsidRPr="003E0EB9">
              <w:rPr>
                <w:rFonts w:cstheme="minorHAnsi"/>
                <w:snapToGrid w:val="0"/>
                <w:sz w:val="2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C0CF108" w14:textId="77777777" w:rsidR="008E7400" w:rsidRPr="003E0EB9" w:rsidRDefault="008E7400" w:rsidP="00B52CD3">
            <w:pPr>
              <w:spacing w:line="276" w:lineRule="auto"/>
              <w:jc w:val="both"/>
              <w:rPr>
                <w:rFonts w:cstheme="minorHAnsi"/>
                <w:snapToGrid w:val="0"/>
                <w:sz w:val="20"/>
                <w:szCs w:val="20"/>
                <w:lang w:val="en-GB"/>
              </w:rPr>
            </w:pPr>
            <w:r>
              <w:rPr>
                <w:rFonts w:cstheme="minorHAnsi"/>
                <w:snapToGrid w:val="0"/>
                <w:sz w:val="20"/>
                <w:szCs w:val="20"/>
                <w:lang w:val="en-GB"/>
              </w:rPr>
              <w:t>V</w:t>
            </w:r>
          </w:p>
          <w:p w14:paraId="4787BB63" w14:textId="77777777" w:rsidR="008E7400" w:rsidRPr="003E0EB9" w:rsidRDefault="008E7400" w:rsidP="00B52CD3">
            <w:pPr>
              <w:spacing w:line="276" w:lineRule="auto"/>
              <w:jc w:val="both"/>
              <w:rPr>
                <w:rFonts w:cstheme="minorHAnsi"/>
                <w:snapToGrid w:val="0"/>
                <w:sz w:val="20"/>
                <w:szCs w:val="20"/>
                <w:lang w:val="en-GB"/>
              </w:rPr>
            </w:pPr>
          </w:p>
        </w:tc>
      </w:tr>
      <w:tr w:rsidR="008E7400" w:rsidRPr="003E0EB9" w14:paraId="24FDC7B2"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5CEFFBE" w14:textId="77777777" w:rsidR="008E7400" w:rsidRPr="003E0EB9" w:rsidRDefault="008E7400" w:rsidP="00B52CD3">
            <w:pPr>
              <w:spacing w:line="276" w:lineRule="auto"/>
              <w:jc w:val="both"/>
              <w:rPr>
                <w:rFonts w:cstheme="minorHAnsi"/>
                <w:sz w:val="20"/>
                <w:szCs w:val="20"/>
              </w:rPr>
            </w:pPr>
            <w:r w:rsidRPr="003E0EB9">
              <w:rPr>
                <w:rFonts w:cstheme="minorHAnsi"/>
                <w:sz w:val="20"/>
                <w:szCs w:val="20"/>
              </w:rPr>
              <w:t>Ann Cuyvers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1361F60" w14:textId="77777777" w:rsidR="008E7400" w:rsidRPr="003E0EB9" w:rsidRDefault="008E7400" w:rsidP="00B52CD3">
            <w:pPr>
              <w:spacing w:line="276" w:lineRule="auto"/>
              <w:jc w:val="both"/>
              <w:rPr>
                <w:rFonts w:cstheme="minorHAnsi"/>
                <w:snapToGrid w:val="0"/>
                <w:sz w:val="20"/>
                <w:szCs w:val="20"/>
                <w:lang w:val="en-GB"/>
              </w:rPr>
            </w:pPr>
            <w:r w:rsidRPr="003E0EB9">
              <w:rPr>
                <w:rFonts w:cstheme="minorHAnsi"/>
                <w:snapToGrid w:val="0"/>
                <w:sz w:val="20"/>
                <w:szCs w:val="2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45E6963" w14:textId="77777777" w:rsidR="008E7400" w:rsidRPr="003E0EB9" w:rsidRDefault="008E7400" w:rsidP="00B52CD3">
            <w:pPr>
              <w:spacing w:line="276" w:lineRule="auto"/>
              <w:jc w:val="both"/>
              <w:rPr>
                <w:rFonts w:cstheme="minorHAnsi"/>
                <w:snapToGrid w:val="0"/>
                <w:sz w:val="20"/>
                <w:szCs w:val="20"/>
                <w:lang w:val="en-GB"/>
              </w:rPr>
            </w:pPr>
            <w:r>
              <w:rPr>
                <w:rFonts w:cstheme="minorHAnsi"/>
                <w:snapToGrid w:val="0"/>
                <w:sz w:val="20"/>
                <w:szCs w:val="20"/>
                <w:lang w:val="en-GB"/>
              </w:rPr>
              <w:t>V</w:t>
            </w:r>
          </w:p>
        </w:tc>
      </w:tr>
      <w:tr w:rsidR="008E7400" w:rsidRPr="003E0EB9" w14:paraId="3CFAB34E"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6E2AB24" w14:textId="77777777" w:rsidR="008E7400" w:rsidRPr="003E0EB9" w:rsidRDefault="008E7400" w:rsidP="00B52CD3">
            <w:pPr>
              <w:spacing w:line="276" w:lineRule="auto"/>
              <w:jc w:val="both"/>
              <w:rPr>
                <w:rFonts w:cstheme="minorHAnsi"/>
                <w:sz w:val="20"/>
                <w:szCs w:val="20"/>
              </w:rPr>
            </w:pPr>
            <w:r w:rsidRPr="003E0EB9">
              <w:rPr>
                <w:rFonts w:cstheme="minorHAnsi"/>
                <w:sz w:val="20"/>
                <w:szCs w:val="20"/>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0CC55C0"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A028024"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A</w:t>
            </w:r>
          </w:p>
        </w:tc>
      </w:tr>
      <w:tr w:rsidR="008E7400" w:rsidRPr="003E0EB9" w14:paraId="235E131A"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8BD8316" w14:textId="77777777" w:rsidR="008E7400" w:rsidRPr="003E0EB9" w:rsidRDefault="008E7400" w:rsidP="00B52CD3">
            <w:pPr>
              <w:spacing w:line="276" w:lineRule="auto"/>
              <w:jc w:val="both"/>
              <w:rPr>
                <w:rFonts w:cstheme="minorHAnsi"/>
                <w:sz w:val="20"/>
                <w:szCs w:val="20"/>
              </w:rPr>
            </w:pPr>
            <w:r w:rsidRPr="003E0EB9">
              <w:rPr>
                <w:rFonts w:cstheme="minorHAnsi"/>
                <w:sz w:val="20"/>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95AD556"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CB6FEE9" w14:textId="77777777" w:rsidR="008E7400" w:rsidRPr="003E0EB9" w:rsidRDefault="008E7400" w:rsidP="00B52CD3">
            <w:pPr>
              <w:spacing w:line="276" w:lineRule="auto"/>
              <w:jc w:val="both"/>
              <w:rPr>
                <w:rFonts w:cstheme="minorHAnsi"/>
                <w:snapToGrid w:val="0"/>
                <w:sz w:val="20"/>
                <w:szCs w:val="20"/>
              </w:rPr>
            </w:pPr>
            <w:r>
              <w:rPr>
                <w:rFonts w:cstheme="minorHAnsi"/>
                <w:snapToGrid w:val="0"/>
                <w:sz w:val="20"/>
                <w:szCs w:val="20"/>
              </w:rPr>
              <w:t>A</w:t>
            </w:r>
          </w:p>
        </w:tc>
      </w:tr>
      <w:tr w:rsidR="008E7400" w:rsidRPr="003E0EB9" w14:paraId="7E13815D"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B0F99D8" w14:textId="77777777" w:rsidR="008E7400" w:rsidRPr="003E0EB9" w:rsidRDefault="008E7400" w:rsidP="00B52CD3">
            <w:pPr>
              <w:spacing w:line="276" w:lineRule="auto"/>
              <w:jc w:val="both"/>
              <w:rPr>
                <w:rFonts w:cstheme="minorHAnsi"/>
                <w:sz w:val="20"/>
                <w:szCs w:val="20"/>
              </w:rPr>
            </w:pPr>
            <w:r w:rsidRPr="003E0EB9">
              <w:rPr>
                <w:rFonts w:cstheme="minorHAnsi"/>
                <w:sz w:val="20"/>
                <w:szCs w:val="20"/>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08DE5A9"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EB05756" w14:textId="77777777" w:rsidR="008E7400" w:rsidRPr="003E0EB9" w:rsidRDefault="008E7400" w:rsidP="00B52CD3">
            <w:pPr>
              <w:spacing w:line="276" w:lineRule="auto"/>
              <w:jc w:val="both"/>
              <w:rPr>
                <w:rFonts w:cstheme="minorHAnsi"/>
                <w:snapToGrid w:val="0"/>
                <w:sz w:val="20"/>
                <w:szCs w:val="20"/>
              </w:rPr>
            </w:pPr>
            <w:r>
              <w:rPr>
                <w:rFonts w:cstheme="minorHAnsi"/>
                <w:snapToGrid w:val="0"/>
                <w:sz w:val="20"/>
                <w:szCs w:val="20"/>
              </w:rPr>
              <w:t>A</w:t>
            </w:r>
          </w:p>
        </w:tc>
      </w:tr>
      <w:tr w:rsidR="008E7400" w:rsidRPr="003E0EB9" w14:paraId="14BE4175"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D56C831" w14:textId="77777777" w:rsidR="008E7400" w:rsidRPr="003E0EB9" w:rsidRDefault="008E7400" w:rsidP="00B52CD3">
            <w:pPr>
              <w:spacing w:line="276" w:lineRule="auto"/>
              <w:jc w:val="both"/>
              <w:rPr>
                <w:rFonts w:cstheme="minorHAnsi"/>
                <w:sz w:val="20"/>
                <w:szCs w:val="20"/>
              </w:rPr>
            </w:pPr>
            <w:r w:rsidRPr="003E0EB9">
              <w:rPr>
                <w:rFonts w:cstheme="minorHAnsi"/>
                <w:sz w:val="20"/>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54ADFF0"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47DAF62" w14:textId="77777777" w:rsidR="008E7400" w:rsidRPr="003E0EB9" w:rsidRDefault="008E7400" w:rsidP="00B52CD3">
            <w:pPr>
              <w:spacing w:line="276" w:lineRule="auto"/>
              <w:jc w:val="both"/>
              <w:rPr>
                <w:rFonts w:cstheme="minorHAnsi"/>
                <w:snapToGrid w:val="0"/>
                <w:sz w:val="20"/>
                <w:szCs w:val="20"/>
              </w:rPr>
            </w:pPr>
            <w:r>
              <w:rPr>
                <w:rFonts w:cstheme="minorHAnsi"/>
                <w:snapToGrid w:val="0"/>
                <w:sz w:val="20"/>
                <w:szCs w:val="20"/>
              </w:rPr>
              <w:t>A</w:t>
            </w:r>
          </w:p>
        </w:tc>
      </w:tr>
      <w:tr w:rsidR="008E7400" w:rsidRPr="003E0EB9" w14:paraId="3946E670"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1E1ECE9" w14:textId="77777777" w:rsidR="008E7400" w:rsidRPr="003E0EB9" w:rsidRDefault="008E7400" w:rsidP="00B52CD3">
            <w:pPr>
              <w:spacing w:line="276" w:lineRule="auto"/>
              <w:jc w:val="both"/>
              <w:rPr>
                <w:rFonts w:cstheme="minorHAnsi"/>
                <w:sz w:val="20"/>
                <w:szCs w:val="20"/>
              </w:rPr>
            </w:pPr>
            <w:r w:rsidRPr="003E0EB9">
              <w:rPr>
                <w:rFonts w:cstheme="minorHAnsi"/>
                <w:sz w:val="20"/>
                <w:szCs w:val="20"/>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34A8475"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CC83FDD"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A</w:t>
            </w:r>
          </w:p>
        </w:tc>
      </w:tr>
      <w:tr w:rsidR="008E7400" w:rsidRPr="003E0EB9" w14:paraId="42361C8B"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00338C4" w14:textId="77777777" w:rsidR="008E7400" w:rsidRPr="003E0EB9" w:rsidRDefault="008E7400" w:rsidP="00B52CD3">
            <w:pPr>
              <w:spacing w:line="276" w:lineRule="auto"/>
              <w:jc w:val="both"/>
              <w:rPr>
                <w:rFonts w:cstheme="minorHAnsi"/>
                <w:sz w:val="20"/>
                <w:szCs w:val="20"/>
              </w:rPr>
            </w:pPr>
            <w:r>
              <w:rPr>
                <w:rFonts w:cstheme="minorHAnsi"/>
                <w:sz w:val="20"/>
                <w:szCs w:val="20"/>
              </w:rPr>
              <w:t>Lieselot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6A5AE7D"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D23D1D7"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A</w:t>
            </w:r>
          </w:p>
        </w:tc>
      </w:tr>
      <w:tr w:rsidR="008E7400" w:rsidRPr="003E0EB9" w14:paraId="29691F06" w14:textId="77777777" w:rsidTr="00B52CD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0F1C881" w14:textId="77777777" w:rsidR="008E7400" w:rsidRDefault="008E7400" w:rsidP="00B52CD3">
            <w:pPr>
              <w:spacing w:line="276" w:lineRule="auto"/>
              <w:jc w:val="both"/>
              <w:rPr>
                <w:rFonts w:cstheme="minorHAnsi"/>
                <w:sz w:val="20"/>
                <w:szCs w:val="20"/>
              </w:rPr>
            </w:pPr>
            <w:r>
              <w:rPr>
                <w:rFonts w:cstheme="minorHAnsi"/>
                <w:sz w:val="20"/>
                <w:szCs w:val="20"/>
              </w:rPr>
              <w:t>Hedwig Van De Mergel</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6A5C5B2" w14:textId="77777777" w:rsidR="008E7400" w:rsidRPr="003E0EB9" w:rsidRDefault="008E7400" w:rsidP="00B52CD3">
            <w:pPr>
              <w:spacing w:line="276" w:lineRule="auto"/>
              <w:jc w:val="both"/>
              <w:rPr>
                <w:rFonts w:cstheme="minorHAnsi"/>
                <w:snapToGrid w:val="0"/>
                <w:sz w:val="20"/>
                <w:szCs w:val="20"/>
              </w:rPr>
            </w:pPr>
            <w:r w:rsidRPr="003E0EB9">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09E066B" w14:textId="77777777" w:rsidR="008E7400" w:rsidRPr="003E0EB9" w:rsidRDefault="008E7400" w:rsidP="00B52CD3">
            <w:pPr>
              <w:spacing w:line="276" w:lineRule="auto"/>
              <w:jc w:val="both"/>
              <w:rPr>
                <w:rFonts w:cstheme="minorHAnsi"/>
                <w:snapToGrid w:val="0"/>
                <w:sz w:val="20"/>
                <w:szCs w:val="20"/>
              </w:rPr>
            </w:pPr>
            <w:r>
              <w:rPr>
                <w:rFonts w:cstheme="minorHAnsi"/>
                <w:snapToGrid w:val="0"/>
                <w:sz w:val="20"/>
                <w:szCs w:val="20"/>
              </w:rPr>
              <w:t>A</w:t>
            </w:r>
          </w:p>
        </w:tc>
      </w:tr>
    </w:tbl>
    <w:p w14:paraId="40D7EF17" w14:textId="77777777" w:rsidR="008E7400" w:rsidRPr="00B6629B" w:rsidRDefault="008E7400" w:rsidP="008E7400">
      <w:pPr>
        <w:spacing w:line="276" w:lineRule="auto"/>
        <w:jc w:val="both"/>
        <w:rPr>
          <w:rFonts w:cstheme="minorHAnsi"/>
          <w:sz w:val="20"/>
          <w:szCs w:val="20"/>
        </w:rPr>
      </w:pPr>
    </w:p>
    <w:p w14:paraId="36FC0AE4" w14:textId="77777777" w:rsidR="008E7400" w:rsidRPr="003E0EB9" w:rsidRDefault="008E7400" w:rsidP="008E7400">
      <w:pPr>
        <w:shd w:val="clear" w:color="auto" w:fill="A6A6A6" w:themeFill="background1" w:themeFillShade="A6"/>
        <w:tabs>
          <w:tab w:val="left" w:pos="709"/>
        </w:tabs>
        <w:spacing w:line="276" w:lineRule="auto"/>
        <w:jc w:val="both"/>
        <w:rPr>
          <w:rFonts w:cstheme="minorHAnsi"/>
          <w:b/>
          <w:sz w:val="20"/>
          <w:szCs w:val="20"/>
        </w:rPr>
      </w:pPr>
      <w:r w:rsidRPr="003E0EB9">
        <w:rPr>
          <w:rFonts w:cstheme="minorHAnsi"/>
          <w:b/>
          <w:sz w:val="20"/>
          <w:szCs w:val="20"/>
        </w:rPr>
        <w:t>Bijlagen</w:t>
      </w:r>
    </w:p>
    <w:p w14:paraId="7E3A95E1" w14:textId="77777777" w:rsidR="00BF5662" w:rsidRDefault="00BF5662" w:rsidP="002A22AA">
      <w:pPr>
        <w:pStyle w:val="Lijstalinea"/>
        <w:numPr>
          <w:ilvl w:val="0"/>
          <w:numId w:val="8"/>
        </w:numPr>
        <w:spacing w:line="276" w:lineRule="auto"/>
        <w:jc w:val="both"/>
        <w:rPr>
          <w:rFonts w:cstheme="minorHAnsi"/>
          <w:sz w:val="20"/>
          <w:szCs w:val="20"/>
        </w:rPr>
      </w:pPr>
      <w:r>
        <w:rPr>
          <w:rFonts w:cstheme="minorHAnsi"/>
          <w:sz w:val="20"/>
          <w:szCs w:val="20"/>
        </w:rPr>
        <w:t xml:space="preserve">Tijdlijn inschrijvingsperiodes </w:t>
      </w:r>
      <w:r w:rsidR="005B6BBD">
        <w:rPr>
          <w:rFonts w:cstheme="minorHAnsi"/>
          <w:sz w:val="20"/>
          <w:szCs w:val="20"/>
        </w:rPr>
        <w:t xml:space="preserve">voor 2018-2019 </w:t>
      </w:r>
      <w:r>
        <w:rPr>
          <w:rFonts w:cstheme="minorHAnsi"/>
          <w:sz w:val="20"/>
          <w:szCs w:val="20"/>
        </w:rPr>
        <w:t>Ronse basisonderwijs</w:t>
      </w:r>
    </w:p>
    <w:p w14:paraId="0116BC7F" w14:textId="3B5B5413" w:rsidR="00D652C8" w:rsidRDefault="00D652C8" w:rsidP="002A22AA">
      <w:pPr>
        <w:pStyle w:val="Lijstalinea"/>
        <w:numPr>
          <w:ilvl w:val="0"/>
          <w:numId w:val="8"/>
        </w:numPr>
        <w:spacing w:line="276" w:lineRule="auto"/>
        <w:jc w:val="both"/>
        <w:rPr>
          <w:rFonts w:cstheme="minorHAnsi"/>
          <w:sz w:val="20"/>
          <w:szCs w:val="20"/>
        </w:rPr>
      </w:pPr>
      <w:r>
        <w:rPr>
          <w:rFonts w:cstheme="minorHAnsi"/>
          <w:sz w:val="20"/>
          <w:szCs w:val="20"/>
        </w:rPr>
        <w:t>Dossier openschooldag versie 14/9/2017</w:t>
      </w:r>
    </w:p>
    <w:p w14:paraId="6049FF12" w14:textId="77777777" w:rsidR="00D652C8" w:rsidRPr="002A22AA" w:rsidRDefault="00D652C8" w:rsidP="00D652C8">
      <w:pPr>
        <w:pStyle w:val="Lijstalinea"/>
        <w:spacing w:line="276" w:lineRule="auto"/>
        <w:ind w:left="360"/>
        <w:jc w:val="both"/>
        <w:rPr>
          <w:rFonts w:cstheme="minorHAnsi"/>
          <w:sz w:val="20"/>
          <w:szCs w:val="20"/>
        </w:rPr>
      </w:pPr>
    </w:p>
    <w:p w14:paraId="2894DCC4" w14:textId="77777777" w:rsidR="00774228" w:rsidRDefault="008E7400" w:rsidP="002A22AA">
      <w:pPr>
        <w:shd w:val="clear" w:color="auto" w:fill="A6A6A6" w:themeFill="background1" w:themeFillShade="A6"/>
        <w:tabs>
          <w:tab w:val="left" w:pos="709"/>
        </w:tabs>
        <w:spacing w:line="276" w:lineRule="auto"/>
        <w:jc w:val="both"/>
        <w:rPr>
          <w:rFonts w:cstheme="minorHAnsi"/>
          <w:b/>
          <w:sz w:val="20"/>
          <w:szCs w:val="20"/>
        </w:rPr>
      </w:pPr>
      <w:r w:rsidRPr="003E0EB9">
        <w:rPr>
          <w:rFonts w:cstheme="minorHAnsi"/>
          <w:b/>
          <w:sz w:val="20"/>
          <w:szCs w:val="20"/>
        </w:rPr>
        <w:t>Data en locaties volgende bijeenkomsten</w:t>
      </w:r>
    </w:p>
    <w:tbl>
      <w:tblPr>
        <w:tblStyle w:val="Tabelraster"/>
        <w:tblW w:w="0" w:type="auto"/>
        <w:tblLook w:val="04A0" w:firstRow="1" w:lastRow="0" w:firstColumn="1" w:lastColumn="0" w:noHBand="0" w:noVBand="1"/>
      </w:tblPr>
      <w:tblGrid>
        <w:gridCol w:w="3006"/>
        <w:gridCol w:w="3005"/>
      </w:tblGrid>
      <w:tr w:rsidR="00774228" w:rsidRPr="005519E1" w14:paraId="09F58E95" w14:textId="77777777" w:rsidTr="00B52CD3">
        <w:tc>
          <w:tcPr>
            <w:tcW w:w="3006" w:type="dxa"/>
          </w:tcPr>
          <w:p w14:paraId="71E600C6" w14:textId="77777777" w:rsidR="00774228" w:rsidRPr="005519E1" w:rsidRDefault="00774228" w:rsidP="00B52CD3">
            <w:pPr>
              <w:pStyle w:val="Geenafstand"/>
              <w:spacing w:line="276" w:lineRule="auto"/>
              <w:jc w:val="both"/>
              <w:rPr>
                <w:rFonts w:asciiTheme="minorHAnsi" w:hAnsiTheme="minorHAnsi"/>
                <w:szCs w:val="20"/>
              </w:rPr>
            </w:pPr>
            <w:r w:rsidRPr="005519E1">
              <w:rPr>
                <w:rFonts w:asciiTheme="minorHAnsi" w:hAnsiTheme="minorHAnsi"/>
                <w:szCs w:val="20"/>
              </w:rPr>
              <w:t>Do. 9 november</w:t>
            </w:r>
          </w:p>
        </w:tc>
        <w:tc>
          <w:tcPr>
            <w:tcW w:w="3005" w:type="dxa"/>
          </w:tcPr>
          <w:p w14:paraId="1FB8A744" w14:textId="77777777" w:rsidR="00774228" w:rsidRPr="005519E1" w:rsidRDefault="00774228" w:rsidP="00B52CD3">
            <w:pPr>
              <w:pStyle w:val="Geenafstand"/>
              <w:spacing w:line="276" w:lineRule="auto"/>
              <w:jc w:val="both"/>
              <w:rPr>
                <w:rFonts w:asciiTheme="minorHAnsi" w:hAnsiTheme="minorHAnsi"/>
                <w:szCs w:val="20"/>
              </w:rPr>
            </w:pPr>
            <w:r>
              <w:rPr>
                <w:rFonts w:asciiTheme="minorHAnsi" w:hAnsiTheme="minorHAnsi"/>
                <w:szCs w:val="20"/>
              </w:rPr>
              <w:t>13.30</w:t>
            </w:r>
            <w:r w:rsidRPr="005519E1">
              <w:rPr>
                <w:rFonts w:asciiTheme="minorHAnsi" w:hAnsiTheme="minorHAnsi"/>
                <w:szCs w:val="20"/>
              </w:rPr>
              <w:t>u – 15.30u</w:t>
            </w:r>
          </w:p>
        </w:tc>
      </w:tr>
      <w:tr w:rsidR="00774228" w:rsidRPr="005519E1" w14:paraId="705C75E0" w14:textId="77777777" w:rsidTr="00B52CD3">
        <w:tc>
          <w:tcPr>
            <w:tcW w:w="3006" w:type="dxa"/>
          </w:tcPr>
          <w:p w14:paraId="2C6BAA6B" w14:textId="77777777" w:rsidR="00774228" w:rsidRPr="005519E1" w:rsidRDefault="00774228" w:rsidP="00B52CD3">
            <w:pPr>
              <w:pStyle w:val="Geenafstand"/>
              <w:spacing w:line="276" w:lineRule="auto"/>
              <w:jc w:val="both"/>
              <w:rPr>
                <w:rFonts w:asciiTheme="minorHAnsi" w:hAnsiTheme="minorHAnsi"/>
                <w:szCs w:val="20"/>
              </w:rPr>
            </w:pPr>
            <w:r w:rsidRPr="005519E1">
              <w:rPr>
                <w:rFonts w:asciiTheme="minorHAnsi" w:hAnsiTheme="minorHAnsi"/>
                <w:szCs w:val="20"/>
              </w:rPr>
              <w:t>Do. 21 december</w:t>
            </w:r>
          </w:p>
        </w:tc>
        <w:tc>
          <w:tcPr>
            <w:tcW w:w="3005" w:type="dxa"/>
          </w:tcPr>
          <w:p w14:paraId="39759EDE" w14:textId="77777777" w:rsidR="00774228" w:rsidRPr="005519E1" w:rsidRDefault="00774228" w:rsidP="00B52CD3">
            <w:pPr>
              <w:pStyle w:val="Geenafstand"/>
              <w:spacing w:line="276" w:lineRule="auto"/>
              <w:jc w:val="both"/>
              <w:rPr>
                <w:rFonts w:asciiTheme="minorHAnsi" w:hAnsiTheme="minorHAnsi"/>
                <w:szCs w:val="20"/>
              </w:rPr>
            </w:pPr>
            <w:r>
              <w:rPr>
                <w:rFonts w:asciiTheme="minorHAnsi" w:hAnsiTheme="minorHAnsi"/>
                <w:szCs w:val="20"/>
              </w:rPr>
              <w:t>13.30</w:t>
            </w:r>
            <w:r w:rsidRPr="005519E1">
              <w:rPr>
                <w:rFonts w:asciiTheme="minorHAnsi" w:hAnsiTheme="minorHAnsi"/>
                <w:szCs w:val="20"/>
              </w:rPr>
              <w:t>u – 15.30u</w:t>
            </w:r>
          </w:p>
        </w:tc>
      </w:tr>
      <w:tr w:rsidR="00774228" w:rsidRPr="005519E1" w14:paraId="5B66425F" w14:textId="77777777" w:rsidTr="00B52CD3">
        <w:tc>
          <w:tcPr>
            <w:tcW w:w="3006" w:type="dxa"/>
          </w:tcPr>
          <w:p w14:paraId="2622FA4D" w14:textId="77777777" w:rsidR="00774228" w:rsidRPr="005519E1" w:rsidRDefault="00774228" w:rsidP="00B52CD3">
            <w:pPr>
              <w:pStyle w:val="Geenafstand"/>
              <w:spacing w:line="276" w:lineRule="auto"/>
              <w:jc w:val="both"/>
              <w:rPr>
                <w:rFonts w:asciiTheme="minorHAnsi" w:hAnsiTheme="minorHAnsi"/>
                <w:szCs w:val="20"/>
              </w:rPr>
            </w:pPr>
            <w:r w:rsidRPr="005519E1">
              <w:rPr>
                <w:rFonts w:asciiTheme="minorHAnsi" w:hAnsiTheme="minorHAnsi"/>
                <w:szCs w:val="20"/>
              </w:rPr>
              <w:t>Do. 8 maart</w:t>
            </w:r>
          </w:p>
        </w:tc>
        <w:tc>
          <w:tcPr>
            <w:tcW w:w="3005" w:type="dxa"/>
          </w:tcPr>
          <w:p w14:paraId="26E9336A" w14:textId="77777777" w:rsidR="00774228" w:rsidRPr="005519E1" w:rsidRDefault="00774228" w:rsidP="00B52CD3">
            <w:pPr>
              <w:pStyle w:val="Geenafstand"/>
              <w:spacing w:line="276" w:lineRule="auto"/>
              <w:jc w:val="both"/>
              <w:rPr>
                <w:rFonts w:asciiTheme="minorHAnsi" w:hAnsiTheme="minorHAnsi"/>
                <w:szCs w:val="20"/>
              </w:rPr>
            </w:pPr>
            <w:r>
              <w:rPr>
                <w:rFonts w:asciiTheme="minorHAnsi" w:hAnsiTheme="minorHAnsi"/>
                <w:szCs w:val="20"/>
              </w:rPr>
              <w:t>13.30</w:t>
            </w:r>
            <w:r w:rsidRPr="005519E1">
              <w:rPr>
                <w:rFonts w:asciiTheme="minorHAnsi" w:hAnsiTheme="minorHAnsi"/>
                <w:szCs w:val="20"/>
              </w:rPr>
              <w:t>u – 15.30u</w:t>
            </w:r>
          </w:p>
        </w:tc>
      </w:tr>
      <w:tr w:rsidR="00774228" w:rsidRPr="005519E1" w14:paraId="074501B5" w14:textId="77777777" w:rsidTr="00B52CD3">
        <w:tc>
          <w:tcPr>
            <w:tcW w:w="3006" w:type="dxa"/>
          </w:tcPr>
          <w:p w14:paraId="7D0D20AF" w14:textId="77777777" w:rsidR="00774228" w:rsidRPr="005519E1" w:rsidRDefault="00774228" w:rsidP="00B52CD3">
            <w:pPr>
              <w:pStyle w:val="Geenafstand"/>
              <w:spacing w:line="276" w:lineRule="auto"/>
              <w:jc w:val="both"/>
              <w:rPr>
                <w:rFonts w:asciiTheme="minorHAnsi" w:hAnsiTheme="minorHAnsi"/>
                <w:szCs w:val="20"/>
              </w:rPr>
            </w:pPr>
            <w:r w:rsidRPr="005519E1">
              <w:rPr>
                <w:rFonts w:asciiTheme="minorHAnsi" w:hAnsiTheme="minorHAnsi"/>
                <w:szCs w:val="20"/>
              </w:rPr>
              <w:t>Do. 24 mei</w:t>
            </w:r>
          </w:p>
        </w:tc>
        <w:tc>
          <w:tcPr>
            <w:tcW w:w="3005" w:type="dxa"/>
          </w:tcPr>
          <w:p w14:paraId="7BABC22C" w14:textId="77777777" w:rsidR="00774228" w:rsidRPr="005519E1" w:rsidRDefault="00774228" w:rsidP="00B52CD3">
            <w:pPr>
              <w:pStyle w:val="Geenafstand"/>
              <w:spacing w:line="276" w:lineRule="auto"/>
              <w:jc w:val="both"/>
              <w:rPr>
                <w:rFonts w:asciiTheme="minorHAnsi" w:hAnsiTheme="minorHAnsi"/>
                <w:szCs w:val="20"/>
              </w:rPr>
            </w:pPr>
            <w:r>
              <w:rPr>
                <w:rFonts w:asciiTheme="minorHAnsi" w:hAnsiTheme="minorHAnsi"/>
                <w:szCs w:val="20"/>
              </w:rPr>
              <w:t>13.30</w:t>
            </w:r>
            <w:r w:rsidRPr="005519E1">
              <w:rPr>
                <w:rFonts w:asciiTheme="minorHAnsi" w:hAnsiTheme="minorHAnsi"/>
                <w:szCs w:val="20"/>
              </w:rPr>
              <w:t>u – 15.30u</w:t>
            </w:r>
          </w:p>
        </w:tc>
      </w:tr>
    </w:tbl>
    <w:p w14:paraId="7D5F29A2" w14:textId="77777777" w:rsidR="008E7400" w:rsidRPr="003E0EB9" w:rsidRDefault="008E7400" w:rsidP="008E7400">
      <w:pPr>
        <w:tabs>
          <w:tab w:val="left" w:pos="709"/>
        </w:tabs>
        <w:spacing w:line="276" w:lineRule="auto"/>
        <w:jc w:val="both"/>
        <w:rPr>
          <w:rStyle w:val="Zwaar"/>
          <w:rFonts w:cstheme="minorHAnsi"/>
          <w:b w:val="0"/>
          <w:sz w:val="20"/>
          <w:szCs w:val="20"/>
        </w:rPr>
      </w:pPr>
    </w:p>
    <w:p w14:paraId="46CD247C" w14:textId="77777777" w:rsidR="008E7400" w:rsidRPr="00774228" w:rsidRDefault="008E7400" w:rsidP="00774228">
      <w:pPr>
        <w:shd w:val="clear" w:color="auto" w:fill="A6A6A6" w:themeFill="background1" w:themeFillShade="A6"/>
        <w:tabs>
          <w:tab w:val="left" w:pos="709"/>
        </w:tabs>
        <w:spacing w:line="276" w:lineRule="auto"/>
        <w:jc w:val="both"/>
        <w:rPr>
          <w:rFonts w:cstheme="minorHAnsi"/>
          <w:b/>
          <w:sz w:val="20"/>
          <w:szCs w:val="20"/>
        </w:rPr>
      </w:pPr>
      <w:r w:rsidRPr="003E0EB9">
        <w:rPr>
          <w:rFonts w:cstheme="minorHAnsi"/>
          <w:b/>
          <w:sz w:val="20"/>
          <w:szCs w:val="20"/>
        </w:rPr>
        <w:t>Agenda</w:t>
      </w:r>
    </w:p>
    <w:p w14:paraId="46FD93F8" w14:textId="77777777" w:rsidR="00774228" w:rsidRDefault="00774228" w:rsidP="00774228">
      <w:pPr>
        <w:pStyle w:val="Lijstalinea"/>
        <w:numPr>
          <w:ilvl w:val="0"/>
          <w:numId w:val="4"/>
        </w:numPr>
        <w:spacing w:line="252" w:lineRule="auto"/>
      </w:pPr>
      <w:r>
        <w:t>Goedkeuring vorig verslag</w:t>
      </w:r>
    </w:p>
    <w:p w14:paraId="092272A7" w14:textId="77777777" w:rsidR="00774228" w:rsidRDefault="00774228" w:rsidP="00774228">
      <w:pPr>
        <w:pStyle w:val="Lijstalinea"/>
        <w:numPr>
          <w:ilvl w:val="0"/>
          <w:numId w:val="4"/>
        </w:numPr>
        <w:spacing w:line="252" w:lineRule="auto"/>
      </w:pPr>
      <w:r>
        <w:t>Inschrijvingsbeleid</w:t>
      </w:r>
    </w:p>
    <w:p w14:paraId="0995372E" w14:textId="77777777" w:rsidR="00774228" w:rsidRDefault="00774228" w:rsidP="00774228">
      <w:pPr>
        <w:pStyle w:val="Lijstalinea"/>
        <w:numPr>
          <w:ilvl w:val="0"/>
          <w:numId w:val="4"/>
        </w:numPr>
        <w:spacing w:line="252" w:lineRule="auto"/>
      </w:pPr>
      <w:r>
        <w:t>Voorschools traject</w:t>
      </w:r>
    </w:p>
    <w:p w14:paraId="2BEB3C77" w14:textId="77777777" w:rsidR="00571DF4" w:rsidRDefault="00571DF4" w:rsidP="00571DF4">
      <w:pPr>
        <w:pStyle w:val="Lijstalinea"/>
        <w:numPr>
          <w:ilvl w:val="0"/>
          <w:numId w:val="4"/>
        </w:numPr>
        <w:spacing w:line="252" w:lineRule="auto"/>
      </w:pPr>
      <w:r>
        <w:t>Omgevingsanalyse</w:t>
      </w:r>
    </w:p>
    <w:p w14:paraId="3A67D2D3" w14:textId="521AEA10" w:rsidR="00571DF4" w:rsidRDefault="00D86E15" w:rsidP="00571DF4">
      <w:pPr>
        <w:pStyle w:val="Lijstalinea"/>
        <w:numPr>
          <w:ilvl w:val="0"/>
          <w:numId w:val="4"/>
        </w:numPr>
        <w:spacing w:line="252" w:lineRule="auto"/>
      </w:pPr>
      <w:r>
        <w:t>Overleg schooluitval</w:t>
      </w:r>
    </w:p>
    <w:p w14:paraId="407D2CC3" w14:textId="77777777" w:rsidR="00701692" w:rsidRDefault="00701692" w:rsidP="00701692">
      <w:pPr>
        <w:pStyle w:val="Lijstalinea"/>
        <w:numPr>
          <w:ilvl w:val="0"/>
          <w:numId w:val="4"/>
        </w:numPr>
        <w:spacing w:line="252" w:lineRule="auto"/>
      </w:pPr>
      <w:r>
        <w:t>Afbakening LOP-Onderwijsraad</w:t>
      </w:r>
    </w:p>
    <w:p w14:paraId="73AD594F" w14:textId="77777777" w:rsidR="00571DF4" w:rsidRDefault="00571DF4" w:rsidP="00571DF4">
      <w:pPr>
        <w:pStyle w:val="Lijstalinea"/>
        <w:numPr>
          <w:ilvl w:val="0"/>
          <w:numId w:val="4"/>
        </w:numPr>
        <w:spacing w:line="252" w:lineRule="auto"/>
      </w:pPr>
      <w:r>
        <w:t>Ouderparticipatieproject Leerpunt</w:t>
      </w:r>
    </w:p>
    <w:p w14:paraId="3C729044" w14:textId="77777777" w:rsidR="00774228" w:rsidRDefault="00774228" w:rsidP="00774228">
      <w:pPr>
        <w:pStyle w:val="Lijstalinea"/>
        <w:numPr>
          <w:ilvl w:val="0"/>
          <w:numId w:val="4"/>
        </w:numPr>
        <w:spacing w:line="252" w:lineRule="auto"/>
      </w:pPr>
      <w:r>
        <w:t>Gedragsproblemen kleuters</w:t>
      </w:r>
    </w:p>
    <w:p w14:paraId="2A914718" w14:textId="77777777" w:rsidR="00774228" w:rsidRDefault="00774228" w:rsidP="00774228">
      <w:pPr>
        <w:pStyle w:val="Lijstalinea"/>
        <w:numPr>
          <w:ilvl w:val="0"/>
          <w:numId w:val="4"/>
        </w:numPr>
        <w:spacing w:line="252" w:lineRule="auto"/>
      </w:pPr>
      <w:r>
        <w:t>Varia</w:t>
      </w:r>
    </w:p>
    <w:p w14:paraId="226121E9" w14:textId="77777777" w:rsidR="002A22AA" w:rsidRDefault="002A22AA" w:rsidP="002A22AA">
      <w:pPr>
        <w:spacing w:line="252" w:lineRule="auto"/>
      </w:pPr>
    </w:p>
    <w:p w14:paraId="035EB859" w14:textId="77777777" w:rsidR="008E7400" w:rsidRPr="003E0EB9" w:rsidRDefault="008E7400" w:rsidP="008E7400">
      <w:pPr>
        <w:shd w:val="clear" w:color="auto" w:fill="A6A6A6" w:themeFill="background1" w:themeFillShade="A6"/>
        <w:tabs>
          <w:tab w:val="left" w:pos="709"/>
        </w:tabs>
        <w:spacing w:line="276" w:lineRule="auto"/>
        <w:jc w:val="both"/>
        <w:rPr>
          <w:rFonts w:cstheme="minorHAnsi"/>
          <w:b/>
          <w:sz w:val="20"/>
          <w:szCs w:val="20"/>
        </w:rPr>
      </w:pPr>
      <w:r>
        <w:rPr>
          <w:rFonts w:cstheme="minorHAnsi"/>
          <w:b/>
          <w:sz w:val="20"/>
          <w:szCs w:val="20"/>
        </w:rPr>
        <w:t>Verslag</w:t>
      </w:r>
    </w:p>
    <w:p w14:paraId="63D2D37F" w14:textId="77777777" w:rsidR="008E7400" w:rsidRDefault="008E7400" w:rsidP="008E7400">
      <w:pPr>
        <w:rPr>
          <w:rFonts w:cstheme="minorHAnsi"/>
          <w:sz w:val="20"/>
          <w:szCs w:val="20"/>
        </w:rPr>
      </w:pPr>
    </w:p>
    <w:p w14:paraId="2A088C93" w14:textId="77777777" w:rsidR="008E7400" w:rsidRPr="003E0EB9" w:rsidRDefault="008E7400" w:rsidP="008E7400">
      <w:pPr>
        <w:pStyle w:val="Lijstalinea"/>
        <w:numPr>
          <w:ilvl w:val="0"/>
          <w:numId w:val="6"/>
        </w:numPr>
        <w:shd w:val="clear" w:color="auto" w:fill="D9D9D9" w:themeFill="background1" w:themeFillShade="D9"/>
        <w:spacing w:line="276" w:lineRule="auto"/>
        <w:jc w:val="both"/>
        <w:rPr>
          <w:sz w:val="20"/>
          <w:szCs w:val="20"/>
        </w:rPr>
      </w:pPr>
      <w:r w:rsidRPr="003E0EB9">
        <w:rPr>
          <w:sz w:val="20"/>
          <w:szCs w:val="20"/>
        </w:rPr>
        <w:t>Goedkeuring vorig verslag</w:t>
      </w:r>
    </w:p>
    <w:p w14:paraId="2505AA49" w14:textId="77777777" w:rsidR="008E7400" w:rsidRPr="00B6629B" w:rsidRDefault="008E7400" w:rsidP="008E7400">
      <w:pPr>
        <w:rPr>
          <w:rFonts w:cstheme="minorHAnsi"/>
          <w:sz w:val="20"/>
          <w:szCs w:val="20"/>
        </w:rPr>
      </w:pPr>
      <w:r w:rsidRPr="00435B2A">
        <w:t xml:space="preserve">Er zijn geen opmerkingen bij het verslag van het Dagelijks Bestuur van </w:t>
      </w:r>
      <w:r w:rsidR="00774228">
        <w:t>15 mei 2017</w:t>
      </w:r>
      <w:r w:rsidRPr="00435B2A">
        <w:t>. Het verslag is bijgevolg goedgekeurd.</w:t>
      </w:r>
    </w:p>
    <w:p w14:paraId="656285EA" w14:textId="77777777" w:rsidR="008E7400" w:rsidRDefault="008E7400" w:rsidP="008E7400">
      <w:pPr>
        <w:pStyle w:val="Geenafstand"/>
        <w:spacing w:line="276" w:lineRule="auto"/>
        <w:jc w:val="both"/>
        <w:rPr>
          <w:sz w:val="20"/>
          <w:szCs w:val="20"/>
        </w:rPr>
      </w:pPr>
    </w:p>
    <w:p w14:paraId="0FB84238" w14:textId="77777777" w:rsidR="008E7400" w:rsidRPr="003E0EB9" w:rsidRDefault="00774228" w:rsidP="008E7400">
      <w:pPr>
        <w:pStyle w:val="Lijstalinea"/>
        <w:numPr>
          <w:ilvl w:val="0"/>
          <w:numId w:val="6"/>
        </w:numPr>
        <w:shd w:val="clear" w:color="auto" w:fill="D9D9D9" w:themeFill="background1" w:themeFillShade="D9"/>
        <w:spacing w:line="276" w:lineRule="auto"/>
        <w:jc w:val="both"/>
        <w:rPr>
          <w:sz w:val="20"/>
          <w:szCs w:val="20"/>
        </w:rPr>
      </w:pPr>
      <w:r>
        <w:rPr>
          <w:sz w:val="20"/>
          <w:szCs w:val="20"/>
        </w:rPr>
        <w:t>Inschrijvingsbeleid</w:t>
      </w:r>
    </w:p>
    <w:p w14:paraId="2AD11A83" w14:textId="77777777" w:rsidR="008E7400" w:rsidRDefault="00774228" w:rsidP="00774228">
      <w:pPr>
        <w:spacing w:line="252" w:lineRule="auto"/>
      </w:pPr>
      <w:r>
        <w:t xml:space="preserve">We hanteren dit schooljaar dezelfde </w:t>
      </w:r>
      <w:r w:rsidRPr="00D652C8">
        <w:rPr>
          <w:b/>
        </w:rPr>
        <w:t>aanmeldingsprocedure</w:t>
      </w:r>
      <w:r>
        <w:t xml:space="preserve"> als vorig schooljaar, d.w.z. </w:t>
      </w:r>
      <w:r w:rsidR="00B52CD3">
        <w:t xml:space="preserve">: (1) alle scholen schrijven </w:t>
      </w:r>
      <w:r>
        <w:t>kinderen van dezelfde leefeenheid + kinderen van schoolpersoneel</w:t>
      </w:r>
      <w:r w:rsidR="00B52CD3">
        <w:t xml:space="preserve"> automatisch in, voorafgaand aan de centrale aanmeldingsprocedure; (2) behalve voor methodescholen Serafijn en Steinerschool Ronse: in deze scholen moeten ook kinderen van dezelfde leefeenheid en kinderen van schoolpersoneel aangemeld worden.</w:t>
      </w:r>
    </w:p>
    <w:p w14:paraId="32F2E7F6" w14:textId="77777777" w:rsidR="00B52CD3" w:rsidRDefault="00BF5662" w:rsidP="00774228">
      <w:pPr>
        <w:spacing w:line="252" w:lineRule="auto"/>
      </w:pPr>
      <w:r>
        <w:t>Het Dagelijks Bestuur is het eens over d</w:t>
      </w:r>
      <w:r w:rsidR="00B52CD3">
        <w:t xml:space="preserve">e </w:t>
      </w:r>
      <w:r w:rsidR="00B52CD3" w:rsidRPr="00D652C8">
        <w:rPr>
          <w:b/>
        </w:rPr>
        <w:t>tijdlijn</w:t>
      </w:r>
      <w:r w:rsidR="00B52CD3">
        <w:t xml:space="preserve"> voor de </w:t>
      </w:r>
      <w:r>
        <w:t>inschrijvingen voor 2018-2019. De tijdlijn is</w:t>
      </w:r>
      <w:r w:rsidR="00B52CD3">
        <w:t xml:space="preserve"> te vinden in bijlage 1.</w:t>
      </w:r>
      <w:r>
        <w:t xml:space="preserve"> </w:t>
      </w:r>
    </w:p>
    <w:p w14:paraId="2BB99013" w14:textId="77777777" w:rsidR="00BF5662" w:rsidRDefault="00BF5662" w:rsidP="00774228">
      <w:pPr>
        <w:spacing w:line="252" w:lineRule="auto"/>
      </w:pPr>
      <w:r>
        <w:t xml:space="preserve">Als </w:t>
      </w:r>
      <w:r w:rsidRPr="00D652C8">
        <w:rPr>
          <w:b/>
        </w:rPr>
        <w:t>back-up</w:t>
      </w:r>
      <w:r>
        <w:t xml:space="preserve"> voor de LOP-deskundige (bv. in geval van ziekte) kiezen we voor de medewerkers van stad Ronse die de procedure goed kennen, d.i.  Luc Balcaen en Erwin Huyghe.</w:t>
      </w:r>
      <w:r w:rsidR="002A22AA">
        <w:t xml:space="preserve"> Luc zal Erwin hierover inlichten.</w:t>
      </w:r>
      <w:r w:rsidR="005B6BBD">
        <w:t xml:space="preserve"> Hiervoor is wel de toestemming nodig van het College van Burgemeester en Schepen.</w:t>
      </w:r>
    </w:p>
    <w:p w14:paraId="08D8FC3A" w14:textId="77777777" w:rsidR="005B6BBD" w:rsidRDefault="005B6BBD" w:rsidP="00774228">
      <w:pPr>
        <w:spacing w:line="252" w:lineRule="auto"/>
      </w:pPr>
    </w:p>
    <w:p w14:paraId="062BD19E" w14:textId="1BC6BA84" w:rsidR="00D652C8" w:rsidRPr="00D86E15" w:rsidRDefault="002A22AA" w:rsidP="00D86E15">
      <w:pPr>
        <w:pStyle w:val="Lijstalinea"/>
        <w:numPr>
          <w:ilvl w:val="0"/>
          <w:numId w:val="6"/>
        </w:numPr>
        <w:shd w:val="clear" w:color="auto" w:fill="D9D9D9" w:themeFill="background1" w:themeFillShade="D9"/>
        <w:spacing w:line="276" w:lineRule="auto"/>
        <w:jc w:val="both"/>
        <w:rPr>
          <w:sz w:val="20"/>
          <w:szCs w:val="20"/>
        </w:rPr>
      </w:pPr>
      <w:r>
        <w:rPr>
          <w:sz w:val="20"/>
          <w:szCs w:val="20"/>
        </w:rPr>
        <w:t>Voorschools traject</w:t>
      </w:r>
    </w:p>
    <w:p w14:paraId="4711FD91" w14:textId="77777777" w:rsidR="00B52CD3" w:rsidRPr="00956BDF" w:rsidRDefault="005B6BBD" w:rsidP="00774228">
      <w:pPr>
        <w:spacing w:line="252" w:lineRule="auto"/>
        <w:rPr>
          <w:i/>
        </w:rPr>
      </w:pPr>
      <w:r w:rsidRPr="00956BDF">
        <w:rPr>
          <w:i/>
        </w:rPr>
        <w:t>3.1</w:t>
      </w:r>
      <w:r w:rsidRPr="00956BDF">
        <w:rPr>
          <w:i/>
        </w:rPr>
        <w:tab/>
        <w:t>Wenmomenten</w:t>
      </w:r>
    </w:p>
    <w:p w14:paraId="183977AC" w14:textId="6B261A39" w:rsidR="005B6BBD" w:rsidRDefault="005B6BBD" w:rsidP="00774228">
      <w:pPr>
        <w:spacing w:line="252" w:lineRule="auto"/>
      </w:pPr>
      <w:r>
        <w:t xml:space="preserve">Binnen de werkgroep voorschools traject was er een vraag naar hoeveel/welke wenmomenten </w:t>
      </w:r>
      <w:r w:rsidR="00D63DF2">
        <w:t xml:space="preserve">voor instappertjes </w:t>
      </w:r>
      <w:r>
        <w:t>er zijn in de Ronsese kleuterscholen.</w:t>
      </w:r>
      <w:r w:rsidR="00D63DF2">
        <w:t xml:space="preserve"> </w:t>
      </w:r>
      <w:commentRangeStart w:id="0"/>
      <w:r w:rsidR="00D63DF2">
        <w:t>Naar</w:t>
      </w:r>
      <w:commentRangeEnd w:id="0"/>
      <w:r w:rsidR="0075610A">
        <w:rPr>
          <w:rStyle w:val="Verwijzingopmerking"/>
        </w:rPr>
        <w:commentReference w:id="0"/>
      </w:r>
      <w:r w:rsidR="00D63DF2">
        <w:t xml:space="preserve"> verluid geldt</w:t>
      </w:r>
      <w:r w:rsidR="0075610A">
        <w:t xml:space="preserve"> zowel</w:t>
      </w:r>
      <w:r w:rsidR="00D63DF2">
        <w:t xml:space="preserve"> in</w:t>
      </w:r>
      <w:r w:rsidR="0075610A">
        <w:t xml:space="preserve"> het vrij katholiek onderwijs als</w:t>
      </w:r>
      <w:r w:rsidR="00D63DF2">
        <w:t xml:space="preserve"> het gemeenschapsonderwijs hetzelfde systeem, nl. </w:t>
      </w:r>
      <w:r w:rsidR="00D652C8">
        <w:t xml:space="preserve">telkens </w:t>
      </w:r>
      <w:r w:rsidR="00D63DF2">
        <w:t xml:space="preserve">een wenmoment in de week voorafgaand aan </w:t>
      </w:r>
      <w:r w:rsidR="0075610A">
        <w:t xml:space="preserve">de vakantie voorafgaand aan </w:t>
      </w:r>
      <w:r w:rsidR="00D63DF2">
        <w:t xml:space="preserve">elk </w:t>
      </w:r>
      <w:r w:rsidR="00D63DF2" w:rsidRPr="00956BDF">
        <w:rPr>
          <w:b/>
        </w:rPr>
        <w:t>inst</w:t>
      </w:r>
      <w:r w:rsidR="0075610A" w:rsidRPr="00956BDF">
        <w:rPr>
          <w:b/>
        </w:rPr>
        <w:t>ap</w:t>
      </w:r>
      <w:r w:rsidR="00D63DF2" w:rsidRPr="00956BDF">
        <w:rPr>
          <w:b/>
        </w:rPr>
        <w:t>moment</w:t>
      </w:r>
      <w:r w:rsidR="0075610A">
        <w:t>. Alleen met het oog op 1 september zijn er ve</w:t>
      </w:r>
      <w:r w:rsidR="00F33466">
        <w:t>r</w:t>
      </w:r>
      <w:r w:rsidR="0075610A">
        <w:t>schillen: in h</w:t>
      </w:r>
      <w:r w:rsidR="00D652C8">
        <w:t>et GO valt het wenmoment eind ju</w:t>
      </w:r>
      <w:r w:rsidR="0075610A">
        <w:t>ni, in het vrij katholiek onderwijs eind juni</w:t>
      </w:r>
      <w:r w:rsidR="00870C2B">
        <w:t>.</w:t>
      </w:r>
    </w:p>
    <w:p w14:paraId="24193494" w14:textId="5A156028" w:rsidR="00D652C8" w:rsidRDefault="0075610A" w:rsidP="00774228">
      <w:pPr>
        <w:spacing w:line="252" w:lineRule="auto"/>
      </w:pPr>
      <w:r>
        <w:t>Het wenmoment is er  niet alleen voor reeds ingeschreven peuters, maar ook voor kinderen van ouders</w:t>
      </w:r>
      <w:r w:rsidR="00D652C8">
        <w:t xml:space="preserve"> die in de school geïnteresseerd zijn</w:t>
      </w:r>
      <w:r>
        <w:t>.</w:t>
      </w:r>
      <w:r w:rsidR="00D652C8">
        <w:t xml:space="preserve"> </w:t>
      </w:r>
    </w:p>
    <w:p w14:paraId="59BA4C8D" w14:textId="7B411F6D" w:rsidR="00D652C8" w:rsidRDefault="00D652C8" w:rsidP="00774228">
      <w:pPr>
        <w:spacing w:line="252" w:lineRule="auto"/>
      </w:pPr>
      <w:r>
        <w:t>Naar verluid zijn er ongeveer evenveel kansrijke als kansarme kinderen die aan de wenmomenten deelnemen.</w:t>
      </w:r>
    </w:p>
    <w:p w14:paraId="7602CC48" w14:textId="6E106627" w:rsidR="00D652C8" w:rsidRPr="00956BDF" w:rsidRDefault="00D652C8" w:rsidP="00774228">
      <w:pPr>
        <w:spacing w:line="252" w:lineRule="auto"/>
        <w:rPr>
          <w:i/>
        </w:rPr>
      </w:pPr>
      <w:r w:rsidRPr="00956BDF">
        <w:rPr>
          <w:i/>
        </w:rPr>
        <w:t>3.2</w:t>
      </w:r>
      <w:r w:rsidRPr="00956BDF">
        <w:rPr>
          <w:i/>
        </w:rPr>
        <w:tab/>
        <w:t>Openschooldag</w:t>
      </w:r>
    </w:p>
    <w:p w14:paraId="3FE9F2BC" w14:textId="5BBEDDAF" w:rsidR="00D652C8" w:rsidRDefault="00D652C8" w:rsidP="00774228">
      <w:pPr>
        <w:spacing w:line="252" w:lineRule="auto"/>
      </w:pPr>
      <w:r>
        <w:t>Op voorhand werd een tekst verspreid met een voorlopig dossier over de openschooldag (zie bijlage 2). Het is de bedoeling dat dit in de loop van het najaar geconcretiseerd wordt, o.a.</w:t>
      </w:r>
    </w:p>
    <w:p w14:paraId="5B17A7C5" w14:textId="77777777" w:rsidR="00D652C8" w:rsidRDefault="00D652C8" w:rsidP="00D652C8">
      <w:pPr>
        <w:pStyle w:val="Lijstalinea"/>
        <w:numPr>
          <w:ilvl w:val="0"/>
          <w:numId w:val="10"/>
        </w:numPr>
        <w:spacing w:line="252" w:lineRule="auto"/>
      </w:pPr>
      <w:r>
        <w:t xml:space="preserve">Nemen </w:t>
      </w:r>
      <w:r w:rsidRPr="000721BD">
        <w:rPr>
          <w:b/>
        </w:rPr>
        <w:t>alle scholen</w:t>
      </w:r>
      <w:r>
        <w:t xml:space="preserve"> deel?</w:t>
      </w:r>
    </w:p>
    <w:p w14:paraId="053219B2" w14:textId="2D518C22" w:rsidR="00D652C8" w:rsidRDefault="00D652C8" w:rsidP="00D652C8">
      <w:pPr>
        <w:pStyle w:val="Lijstalinea"/>
        <w:numPr>
          <w:ilvl w:val="0"/>
          <w:numId w:val="10"/>
        </w:numPr>
        <w:spacing w:line="252" w:lineRule="auto"/>
      </w:pPr>
      <w:r w:rsidRPr="000721BD">
        <w:rPr>
          <w:b/>
        </w:rPr>
        <w:t>Waar</w:t>
      </w:r>
      <w:r>
        <w:t xml:space="preserve"> zal de beurs plaatsvinden?</w:t>
      </w:r>
    </w:p>
    <w:p w14:paraId="444B70F2" w14:textId="2C79AE0C" w:rsidR="00D652C8" w:rsidRDefault="00D652C8" w:rsidP="00D652C8">
      <w:pPr>
        <w:pStyle w:val="Lijstalinea"/>
        <w:numPr>
          <w:ilvl w:val="0"/>
          <w:numId w:val="10"/>
        </w:numPr>
        <w:spacing w:line="252" w:lineRule="auto"/>
      </w:pPr>
      <w:r>
        <w:t xml:space="preserve">Hoe regelen we het </w:t>
      </w:r>
      <w:r w:rsidRPr="000721BD">
        <w:rPr>
          <w:b/>
        </w:rPr>
        <w:t>vervoer</w:t>
      </w:r>
      <w:r>
        <w:t>, zowel van en naar de scholen (ook mensen die ver wonen zouden hiervan gebruik moeten kunnen maken)?</w:t>
      </w:r>
    </w:p>
    <w:p w14:paraId="6CAA4A0A" w14:textId="78F5151B" w:rsidR="005B6BBD" w:rsidRDefault="00D652C8" w:rsidP="008A7C5C">
      <w:pPr>
        <w:pStyle w:val="Lijstalinea"/>
        <w:numPr>
          <w:ilvl w:val="0"/>
          <w:numId w:val="10"/>
        </w:numPr>
        <w:spacing w:line="252" w:lineRule="auto"/>
      </w:pPr>
      <w:r w:rsidRPr="000721BD">
        <w:rPr>
          <w:b/>
        </w:rPr>
        <w:t>Welke organisaties</w:t>
      </w:r>
      <w:r>
        <w:t xml:space="preserve"> nemen deel aan de beurs en met welke info? </w:t>
      </w:r>
    </w:p>
    <w:p w14:paraId="75C3F0AD" w14:textId="403BC1F1" w:rsidR="00D652C8" w:rsidRDefault="003D634E" w:rsidP="008A7C5C">
      <w:pPr>
        <w:pStyle w:val="Lijstalinea"/>
        <w:numPr>
          <w:ilvl w:val="0"/>
          <w:numId w:val="10"/>
        </w:numPr>
        <w:spacing w:line="252" w:lineRule="auto"/>
      </w:pPr>
      <w:r>
        <w:lastRenderedPageBreak/>
        <w:t xml:space="preserve">Wat bieden we aan qua </w:t>
      </w:r>
      <w:r w:rsidRPr="000721BD">
        <w:rPr>
          <w:b/>
        </w:rPr>
        <w:t>eten en drinken</w:t>
      </w:r>
      <w:r>
        <w:t xml:space="preserve"> en wie zorgt daarvoor?</w:t>
      </w:r>
    </w:p>
    <w:p w14:paraId="6956C11F" w14:textId="2365E9CE" w:rsidR="003D634E" w:rsidRDefault="003D634E" w:rsidP="008A7C5C">
      <w:pPr>
        <w:pStyle w:val="Lijstalinea"/>
        <w:numPr>
          <w:ilvl w:val="0"/>
          <w:numId w:val="10"/>
        </w:numPr>
        <w:spacing w:line="252" w:lineRule="auto"/>
      </w:pPr>
      <w:r>
        <w:t xml:space="preserve">Wie spreken we aan voor eventuele </w:t>
      </w:r>
      <w:r w:rsidRPr="000721BD">
        <w:rPr>
          <w:b/>
        </w:rPr>
        <w:t>sponsoring</w:t>
      </w:r>
      <w:r>
        <w:t>?</w:t>
      </w:r>
      <w:r w:rsidR="000721BD">
        <w:t>...</w:t>
      </w:r>
    </w:p>
    <w:p w14:paraId="5BE75F70" w14:textId="0E5F06E6" w:rsidR="008E7400" w:rsidRDefault="003D634E" w:rsidP="003D634E">
      <w:pPr>
        <w:spacing w:line="252" w:lineRule="auto"/>
      </w:pPr>
      <w:r>
        <w:t xml:space="preserve">Luc </w:t>
      </w:r>
      <w:r w:rsidR="001A4F9E">
        <w:t xml:space="preserve">Top </w:t>
      </w:r>
      <w:r>
        <w:t>doet navraag bij Hamme en Sint-Niklaas hoe ze het daar precies organiseren.</w:t>
      </w:r>
    </w:p>
    <w:p w14:paraId="492E3213" w14:textId="20EE9767" w:rsidR="003D634E" w:rsidRDefault="003D634E" w:rsidP="003D634E">
      <w:pPr>
        <w:spacing w:line="252" w:lineRule="auto"/>
      </w:pPr>
      <w:r>
        <w:t xml:space="preserve">Voor de concrete praktische uitwerking stellen we een </w:t>
      </w:r>
      <w:r w:rsidRPr="00956BDF">
        <w:rPr>
          <w:b/>
        </w:rPr>
        <w:t>werkgroep</w:t>
      </w:r>
      <w:r>
        <w:t xml:space="preserve"> samen, met daarin één vertegenwoordiger voor het kleuteronderwijs per schoolnet, </w:t>
      </w:r>
      <w:r w:rsidR="001A4F9E">
        <w:t>de 2 CLB’s, Huis van het Kind, Onderwijsopbouwwerk, Marc en Luc Top. Ook de stad (Luc Balcaen) wordt uitgenodigd maar zal alleen deelnemen afhankelijk van de agenda.</w:t>
      </w:r>
    </w:p>
    <w:p w14:paraId="544CCA02" w14:textId="4F95BA12" w:rsidR="001A4F9E" w:rsidRDefault="001A4F9E" w:rsidP="003D634E">
      <w:pPr>
        <w:spacing w:line="252" w:lineRule="auto"/>
      </w:pPr>
      <w:r>
        <w:t xml:space="preserve">Volgende </w:t>
      </w:r>
      <w:r w:rsidRPr="00956BDF">
        <w:rPr>
          <w:b/>
        </w:rPr>
        <w:t>overlegmomenten</w:t>
      </w:r>
      <w:r>
        <w:t xml:space="preserve"> worden reeds afgesproken:</w:t>
      </w:r>
    </w:p>
    <w:tbl>
      <w:tblPr>
        <w:tblStyle w:val="Tabelraster"/>
        <w:tblW w:w="0" w:type="auto"/>
        <w:tblLook w:val="04A0" w:firstRow="1" w:lastRow="0" w:firstColumn="1" w:lastColumn="0" w:noHBand="0" w:noVBand="1"/>
      </w:tblPr>
      <w:tblGrid>
        <w:gridCol w:w="2405"/>
        <w:gridCol w:w="1559"/>
        <w:gridCol w:w="5052"/>
      </w:tblGrid>
      <w:tr w:rsidR="001A4F9E" w14:paraId="36C66AEB" w14:textId="77777777" w:rsidTr="00571DF4">
        <w:tc>
          <w:tcPr>
            <w:tcW w:w="2405" w:type="dxa"/>
          </w:tcPr>
          <w:p w14:paraId="1CE02E9D" w14:textId="7A392080" w:rsidR="001A4F9E" w:rsidRPr="00571DF4" w:rsidRDefault="001A4F9E" w:rsidP="003D634E">
            <w:pPr>
              <w:spacing w:line="252" w:lineRule="auto"/>
              <w:rPr>
                <w:rFonts w:asciiTheme="minorHAnsi" w:hAnsiTheme="minorHAnsi"/>
                <w:sz w:val="18"/>
              </w:rPr>
            </w:pPr>
            <w:r w:rsidRPr="00571DF4">
              <w:rPr>
                <w:rFonts w:asciiTheme="minorHAnsi" w:hAnsiTheme="minorHAnsi"/>
                <w:sz w:val="18"/>
              </w:rPr>
              <w:t>Donderdag 21 september</w:t>
            </w:r>
          </w:p>
        </w:tc>
        <w:tc>
          <w:tcPr>
            <w:tcW w:w="1559" w:type="dxa"/>
          </w:tcPr>
          <w:p w14:paraId="5F690FE7" w14:textId="7CA0CC87" w:rsidR="001A4F9E" w:rsidRPr="00571DF4" w:rsidRDefault="001A4F9E" w:rsidP="003D634E">
            <w:pPr>
              <w:spacing w:line="252" w:lineRule="auto"/>
              <w:rPr>
                <w:rFonts w:asciiTheme="minorHAnsi" w:hAnsiTheme="minorHAnsi"/>
                <w:sz w:val="18"/>
              </w:rPr>
            </w:pPr>
            <w:r w:rsidRPr="00571DF4">
              <w:rPr>
                <w:rFonts w:asciiTheme="minorHAnsi" w:hAnsiTheme="minorHAnsi"/>
                <w:sz w:val="18"/>
              </w:rPr>
              <w:t>9u</w:t>
            </w:r>
          </w:p>
        </w:tc>
        <w:tc>
          <w:tcPr>
            <w:tcW w:w="5052" w:type="dxa"/>
          </w:tcPr>
          <w:p w14:paraId="5C940D13" w14:textId="6483D1C0" w:rsidR="001A4F9E" w:rsidRPr="00571DF4" w:rsidRDefault="001A4F9E" w:rsidP="003D634E">
            <w:pPr>
              <w:spacing w:line="252" w:lineRule="auto"/>
              <w:rPr>
                <w:rFonts w:asciiTheme="minorHAnsi" w:hAnsiTheme="minorHAnsi"/>
                <w:sz w:val="18"/>
              </w:rPr>
            </w:pPr>
            <w:r w:rsidRPr="00571DF4">
              <w:rPr>
                <w:rFonts w:asciiTheme="minorHAnsi" w:hAnsiTheme="minorHAnsi"/>
                <w:sz w:val="18"/>
              </w:rPr>
              <w:t>Kleuterschool GO! Germinal (Geraardsbergenstraat 221)</w:t>
            </w:r>
          </w:p>
        </w:tc>
      </w:tr>
      <w:tr w:rsidR="001A4F9E" w14:paraId="0B883580" w14:textId="77777777" w:rsidTr="00571DF4">
        <w:tc>
          <w:tcPr>
            <w:tcW w:w="2405" w:type="dxa"/>
          </w:tcPr>
          <w:p w14:paraId="75008B1D" w14:textId="4B7DD059" w:rsidR="001A4F9E" w:rsidRPr="00571DF4" w:rsidRDefault="00571DF4" w:rsidP="003D634E">
            <w:pPr>
              <w:spacing w:line="252" w:lineRule="auto"/>
              <w:rPr>
                <w:rFonts w:asciiTheme="minorHAnsi" w:hAnsiTheme="minorHAnsi"/>
                <w:sz w:val="18"/>
              </w:rPr>
            </w:pPr>
            <w:r w:rsidRPr="00571DF4">
              <w:rPr>
                <w:rFonts w:asciiTheme="minorHAnsi" w:hAnsiTheme="minorHAnsi"/>
                <w:sz w:val="18"/>
              </w:rPr>
              <w:t>Maandag 16 oktober</w:t>
            </w:r>
          </w:p>
        </w:tc>
        <w:tc>
          <w:tcPr>
            <w:tcW w:w="1559" w:type="dxa"/>
          </w:tcPr>
          <w:p w14:paraId="30E5DE42" w14:textId="34AEC6EA" w:rsidR="001A4F9E" w:rsidRPr="00571DF4" w:rsidRDefault="00571DF4" w:rsidP="003D634E">
            <w:pPr>
              <w:spacing w:line="252" w:lineRule="auto"/>
              <w:rPr>
                <w:rFonts w:asciiTheme="minorHAnsi" w:hAnsiTheme="minorHAnsi"/>
                <w:sz w:val="18"/>
              </w:rPr>
            </w:pPr>
            <w:r w:rsidRPr="00571DF4">
              <w:rPr>
                <w:rFonts w:asciiTheme="minorHAnsi" w:hAnsiTheme="minorHAnsi"/>
                <w:sz w:val="18"/>
              </w:rPr>
              <w:t>13.30u</w:t>
            </w:r>
          </w:p>
        </w:tc>
        <w:tc>
          <w:tcPr>
            <w:tcW w:w="5052" w:type="dxa"/>
          </w:tcPr>
          <w:p w14:paraId="7D8C543A" w14:textId="025C9DD5" w:rsidR="001A4F9E" w:rsidRPr="00571DF4" w:rsidRDefault="00571DF4" w:rsidP="003D634E">
            <w:pPr>
              <w:spacing w:line="252" w:lineRule="auto"/>
              <w:rPr>
                <w:rFonts w:asciiTheme="minorHAnsi" w:hAnsiTheme="minorHAnsi"/>
                <w:sz w:val="18"/>
              </w:rPr>
            </w:pPr>
            <w:r w:rsidRPr="00571DF4">
              <w:rPr>
                <w:rFonts w:asciiTheme="minorHAnsi" w:hAnsiTheme="minorHAnsi"/>
                <w:sz w:val="18"/>
              </w:rPr>
              <w:t>Vrij CLB (Abeelstraat 35)</w:t>
            </w:r>
          </w:p>
        </w:tc>
      </w:tr>
      <w:tr w:rsidR="001A4F9E" w14:paraId="4E321D5C" w14:textId="77777777" w:rsidTr="00571DF4">
        <w:tc>
          <w:tcPr>
            <w:tcW w:w="2405" w:type="dxa"/>
          </w:tcPr>
          <w:p w14:paraId="03792FDE" w14:textId="51D2FFD5" w:rsidR="001A4F9E" w:rsidRPr="00571DF4" w:rsidRDefault="00571DF4" w:rsidP="003D634E">
            <w:pPr>
              <w:spacing w:line="252" w:lineRule="auto"/>
              <w:rPr>
                <w:rFonts w:asciiTheme="minorHAnsi" w:hAnsiTheme="minorHAnsi"/>
                <w:sz w:val="18"/>
              </w:rPr>
            </w:pPr>
            <w:r w:rsidRPr="00571DF4">
              <w:rPr>
                <w:rFonts w:asciiTheme="minorHAnsi" w:hAnsiTheme="minorHAnsi"/>
                <w:sz w:val="18"/>
              </w:rPr>
              <w:t>Donderdag 9 november</w:t>
            </w:r>
          </w:p>
        </w:tc>
        <w:tc>
          <w:tcPr>
            <w:tcW w:w="1559" w:type="dxa"/>
          </w:tcPr>
          <w:p w14:paraId="5B2E0C3F" w14:textId="5AF8522F" w:rsidR="001A4F9E" w:rsidRPr="00571DF4" w:rsidRDefault="00571DF4" w:rsidP="003D634E">
            <w:pPr>
              <w:spacing w:line="252" w:lineRule="auto"/>
              <w:rPr>
                <w:rFonts w:asciiTheme="minorHAnsi" w:hAnsiTheme="minorHAnsi"/>
                <w:sz w:val="18"/>
              </w:rPr>
            </w:pPr>
            <w:r w:rsidRPr="00571DF4">
              <w:rPr>
                <w:rFonts w:asciiTheme="minorHAnsi" w:hAnsiTheme="minorHAnsi"/>
                <w:sz w:val="18"/>
              </w:rPr>
              <w:t>15u (na het DB)</w:t>
            </w:r>
          </w:p>
        </w:tc>
        <w:tc>
          <w:tcPr>
            <w:tcW w:w="5052" w:type="dxa"/>
          </w:tcPr>
          <w:p w14:paraId="1098BA5C" w14:textId="63C0B251" w:rsidR="001A4F9E" w:rsidRPr="00571DF4" w:rsidRDefault="00571DF4" w:rsidP="003D634E">
            <w:pPr>
              <w:spacing w:line="252" w:lineRule="auto"/>
              <w:rPr>
                <w:rFonts w:asciiTheme="minorHAnsi" w:hAnsiTheme="minorHAnsi"/>
                <w:sz w:val="18"/>
              </w:rPr>
            </w:pPr>
            <w:r w:rsidRPr="00571DF4">
              <w:rPr>
                <w:rFonts w:asciiTheme="minorHAnsi" w:hAnsiTheme="minorHAnsi"/>
                <w:sz w:val="18"/>
              </w:rPr>
              <w:t>Annex stadhuis</w:t>
            </w:r>
          </w:p>
        </w:tc>
      </w:tr>
    </w:tbl>
    <w:p w14:paraId="7C331ABD" w14:textId="77777777" w:rsidR="001A4F9E" w:rsidRDefault="001A4F9E" w:rsidP="003D634E">
      <w:pPr>
        <w:spacing w:line="252" w:lineRule="auto"/>
      </w:pPr>
    </w:p>
    <w:p w14:paraId="6FA5FF44" w14:textId="5AB06479" w:rsidR="00571DF4" w:rsidRPr="003E0EB9" w:rsidRDefault="00571DF4" w:rsidP="00571DF4">
      <w:pPr>
        <w:pStyle w:val="Lijstalinea"/>
        <w:numPr>
          <w:ilvl w:val="0"/>
          <w:numId w:val="6"/>
        </w:numPr>
        <w:shd w:val="clear" w:color="auto" w:fill="D9D9D9" w:themeFill="background1" w:themeFillShade="D9"/>
        <w:spacing w:line="276" w:lineRule="auto"/>
        <w:jc w:val="both"/>
        <w:rPr>
          <w:sz w:val="20"/>
          <w:szCs w:val="20"/>
        </w:rPr>
      </w:pPr>
      <w:r>
        <w:rPr>
          <w:sz w:val="20"/>
          <w:szCs w:val="20"/>
        </w:rPr>
        <w:t>Omgevingsanalyse</w:t>
      </w:r>
    </w:p>
    <w:p w14:paraId="20560F45" w14:textId="3CDC9E7C" w:rsidR="003D634E" w:rsidRDefault="00571DF4" w:rsidP="003D634E">
      <w:pPr>
        <w:spacing w:line="252" w:lineRule="auto"/>
      </w:pPr>
      <w:r>
        <w:t xml:space="preserve">In 2014-2015 heeft het LOP in samenwerking met de Provincie een </w:t>
      </w:r>
      <w:r w:rsidRPr="000721BD">
        <w:rPr>
          <w:b/>
        </w:rPr>
        <w:t>brede omgevingsanalyse</w:t>
      </w:r>
      <w:r>
        <w:t xml:space="preserve"> (OA) gemaakt, met naast alle relevante onderwijsgegevens ook een groot deel lokale context. Luc Top zal deze omgevingsanalyse via We Transfer nog eens alle deelnemers versturen.</w:t>
      </w:r>
    </w:p>
    <w:p w14:paraId="1371F8C7" w14:textId="64120C12" w:rsidR="00571DF4" w:rsidRDefault="00571DF4" w:rsidP="003D634E">
      <w:pPr>
        <w:spacing w:line="252" w:lineRule="auto"/>
      </w:pPr>
      <w:r>
        <w:t xml:space="preserve">Normaliter </w:t>
      </w:r>
      <w:r w:rsidR="000721BD">
        <w:t>krijgt</w:t>
      </w:r>
      <w:r>
        <w:t xml:space="preserve"> </w:t>
      </w:r>
      <w:r w:rsidR="000721BD">
        <w:t xml:space="preserve">de OA om de drie jaar een </w:t>
      </w:r>
      <w:r w:rsidRPr="000721BD">
        <w:rPr>
          <w:b/>
        </w:rPr>
        <w:t>u</w:t>
      </w:r>
      <w:r w:rsidR="000721BD" w:rsidRPr="000721BD">
        <w:rPr>
          <w:b/>
        </w:rPr>
        <w:t>pdate</w:t>
      </w:r>
      <w:r>
        <w:t>. Dit is wel nog afhankelijk van de haalbaarheid, o.a. de toelevering van gegevens. AGODI heeft net een nieuwe gegevensanalist in dienst genomen. Ook is samenwerking met de Provincie eventueel opnieuw mogelijk. Qua onderwijsgegevens hebben in 2014-2015 wel vastgesteld dat de cijfers van AGODI en de Provincie (licht) verschilden</w:t>
      </w:r>
      <w:r w:rsidR="000721BD">
        <w:t>; voor de continuïteit blijven we best bij dezelfde bron.</w:t>
      </w:r>
    </w:p>
    <w:p w14:paraId="61515E95" w14:textId="1E609BAE" w:rsidR="007466D5" w:rsidRDefault="000721BD" w:rsidP="000721BD">
      <w:pPr>
        <w:spacing w:line="252" w:lineRule="auto"/>
      </w:pPr>
      <w:r>
        <w:t xml:space="preserve">Als een brede update niet zou lukken, maar misschien een aantal specifieke, </w:t>
      </w:r>
      <w:r w:rsidRPr="000721BD">
        <w:rPr>
          <w:b/>
        </w:rPr>
        <w:t>themagebonden</w:t>
      </w:r>
      <w:r>
        <w:t xml:space="preserve"> data wel, wat vinden de LOP-leden dan het meest interessant? Dit punt verschuiven we naar het volgende DB, nadat iedereen nog eens naar de ‘oude’ OA heeft kunnen kijken.</w:t>
      </w:r>
    </w:p>
    <w:p w14:paraId="7227B91A" w14:textId="7B42DEA4" w:rsidR="000721BD" w:rsidRPr="003E0EB9" w:rsidRDefault="00D86E15" w:rsidP="000721BD">
      <w:pPr>
        <w:pStyle w:val="Lijstalinea"/>
        <w:numPr>
          <w:ilvl w:val="0"/>
          <w:numId w:val="6"/>
        </w:numPr>
        <w:shd w:val="clear" w:color="auto" w:fill="D9D9D9" w:themeFill="background1" w:themeFillShade="D9"/>
        <w:spacing w:line="276" w:lineRule="auto"/>
        <w:jc w:val="both"/>
        <w:rPr>
          <w:sz w:val="20"/>
          <w:szCs w:val="20"/>
        </w:rPr>
      </w:pPr>
      <w:r>
        <w:rPr>
          <w:sz w:val="20"/>
          <w:szCs w:val="20"/>
        </w:rPr>
        <w:t>Overleg schooluitval</w:t>
      </w:r>
    </w:p>
    <w:p w14:paraId="69BF7CE8" w14:textId="6645637F" w:rsidR="000721BD" w:rsidRDefault="007710B4" w:rsidP="000721BD">
      <w:pPr>
        <w:spacing w:line="252" w:lineRule="auto"/>
      </w:pPr>
      <w:r>
        <w:t>In het kader van het Vlaamse actieplan Samen Tegen Schooluitval zijn per provincie coördinatoren aangesteld om een lokaal overleg te helpen opstarten. Ook in Ronse zijn al een paar bijeenkomsten geweest, op uitnodiging van coördinator Hilya Haspeslagh. Op 29 augustus was er een overleg met de CLB’s en het onderwijsopbouwwerk - de vertegenwoordigers van het stadsbe</w:t>
      </w:r>
      <w:r w:rsidR="00D86E15">
        <w:t xml:space="preserve">stuur waren verhinderd. Er werd besloten om het </w:t>
      </w:r>
      <w:r w:rsidR="00D86E15" w:rsidRPr="00D86E15">
        <w:rPr>
          <w:b/>
        </w:rPr>
        <w:t>spijbeloverleg</w:t>
      </w:r>
      <w:r w:rsidR="00D86E15">
        <w:t xml:space="preserve"> – voorheen getrokken door vzw PISAD – binnen een ander platform te heropstarten. Daarnaast zou ook aandacht gaan, meer preventief, naar andere belangrijke voorspellers van schooluitval, nl. </w:t>
      </w:r>
      <w:r w:rsidR="00D86E15" w:rsidRPr="00D86E15">
        <w:rPr>
          <w:b/>
        </w:rPr>
        <w:t xml:space="preserve">positief schoolklimaat </w:t>
      </w:r>
      <w:r w:rsidR="00D86E15">
        <w:t xml:space="preserve">en </w:t>
      </w:r>
      <w:r w:rsidR="00D86E15" w:rsidRPr="00D86E15">
        <w:rPr>
          <w:b/>
        </w:rPr>
        <w:t>zittenblijven</w:t>
      </w:r>
      <w:r w:rsidR="00D86E15">
        <w:t>. Rond zittenblijven zoekt Luc Top alvast naar relevante cijfers voor Ronse.</w:t>
      </w:r>
    </w:p>
    <w:p w14:paraId="3C7942CB" w14:textId="6D923DFA" w:rsidR="007466D5" w:rsidRDefault="007466D5" w:rsidP="000721BD">
      <w:pPr>
        <w:spacing w:line="252" w:lineRule="auto"/>
      </w:pPr>
      <w:r>
        <w:t xml:space="preserve">We plannen een </w:t>
      </w:r>
      <w:r w:rsidRPr="00D86E15">
        <w:rPr>
          <w:b/>
        </w:rPr>
        <w:t>opstartvergadering</w:t>
      </w:r>
      <w:r>
        <w:t xml:space="preserve"> met een vertegenwoordiging van de scholen basis en secundair, de CLB’s en als niet-onderwijspartners Onderwijsopbouwwerk en </w:t>
      </w:r>
      <w:r w:rsidR="00D86E15">
        <w:t xml:space="preserve">vzw </w:t>
      </w:r>
      <w:r>
        <w:t>LEJO. De bedoeling van dit overleg is om te bepalen:</w:t>
      </w:r>
    </w:p>
    <w:p w14:paraId="36FDD9E9" w14:textId="0559E4CF" w:rsidR="007466D5" w:rsidRDefault="007466D5" w:rsidP="007466D5">
      <w:pPr>
        <w:pStyle w:val="Lijstalinea"/>
        <w:numPr>
          <w:ilvl w:val="0"/>
          <w:numId w:val="11"/>
        </w:numPr>
        <w:spacing w:line="252" w:lineRule="auto"/>
      </w:pPr>
      <w:r>
        <w:t>Binnen welk platform gebeurt het spijbeloverleg?</w:t>
      </w:r>
    </w:p>
    <w:p w14:paraId="3DE13FD0" w14:textId="24A535FF" w:rsidR="007466D5" w:rsidRDefault="007466D5" w:rsidP="007466D5">
      <w:pPr>
        <w:pStyle w:val="Lijstalinea"/>
        <w:numPr>
          <w:ilvl w:val="0"/>
          <w:numId w:val="11"/>
        </w:numPr>
        <w:spacing w:line="252" w:lineRule="auto"/>
      </w:pPr>
      <w:r>
        <w:t>Wie is de trekker?</w:t>
      </w:r>
    </w:p>
    <w:p w14:paraId="64AB8F4C" w14:textId="55741A13" w:rsidR="007466D5" w:rsidRDefault="007466D5" w:rsidP="007466D5">
      <w:pPr>
        <w:pStyle w:val="Lijstalinea"/>
        <w:numPr>
          <w:ilvl w:val="0"/>
          <w:numId w:val="11"/>
        </w:numPr>
        <w:spacing w:line="252" w:lineRule="auto"/>
      </w:pPr>
      <w:r>
        <w:t>Welke leden horen in het overleg en met welk mandaat?</w:t>
      </w:r>
    </w:p>
    <w:p w14:paraId="711533E0" w14:textId="5E5D0F2F" w:rsidR="007466D5" w:rsidRDefault="007466D5" w:rsidP="007466D5">
      <w:pPr>
        <w:pStyle w:val="Lijstalinea"/>
        <w:numPr>
          <w:ilvl w:val="0"/>
          <w:numId w:val="11"/>
        </w:numPr>
        <w:spacing w:line="252" w:lineRule="auto"/>
      </w:pPr>
      <w:r>
        <w:t>Wat hebben we al? (vanuit het spijbelactieplan)</w:t>
      </w:r>
    </w:p>
    <w:p w14:paraId="7D394E3A" w14:textId="77777777" w:rsidR="007466D5" w:rsidRDefault="007466D5" w:rsidP="000721BD">
      <w:pPr>
        <w:spacing w:line="252" w:lineRule="auto"/>
      </w:pPr>
    </w:p>
    <w:p w14:paraId="4DCAC306" w14:textId="16962B49" w:rsidR="00D86E15" w:rsidRDefault="00D86E15" w:rsidP="00D86E15">
      <w:pPr>
        <w:pStyle w:val="Lijstalinea"/>
        <w:numPr>
          <w:ilvl w:val="0"/>
          <w:numId w:val="6"/>
        </w:numPr>
        <w:shd w:val="clear" w:color="auto" w:fill="F2F2F2" w:themeFill="background1" w:themeFillShade="F2"/>
        <w:spacing w:line="252" w:lineRule="auto"/>
      </w:pPr>
      <w:r>
        <w:lastRenderedPageBreak/>
        <w:t>Afbakening LOP - Onderwijsraad</w:t>
      </w:r>
    </w:p>
    <w:p w14:paraId="79FA6CB8" w14:textId="16088C06" w:rsidR="007710B4" w:rsidRDefault="00D86E15" w:rsidP="000721BD">
      <w:pPr>
        <w:spacing w:line="252" w:lineRule="auto"/>
      </w:pPr>
      <w:r>
        <w:t xml:space="preserve">Het is niet altijd duidelijk wat de afbakening is tussen LOP en Onderwijsraad. We willen vooral vermijden dat dezelfde agendapunten op beide platforms behandeld worden, </w:t>
      </w:r>
      <w:r w:rsidR="00281B5F">
        <w:t>soms door andere deelnemers.</w:t>
      </w:r>
    </w:p>
    <w:p w14:paraId="60F07F65" w14:textId="7C86F14C" w:rsidR="00281B5F" w:rsidRDefault="00281B5F" w:rsidP="000721BD">
      <w:pPr>
        <w:spacing w:line="252" w:lineRule="auto"/>
      </w:pPr>
      <w:r>
        <w:t>Luc Balcaen verduidelijkt: de Onderwijsraad dient om het flankerend onderwijsbeleid af te toetsen met de partners. Wat zijn de verwachtingen ten aanzien van de stad, hoe wordt het beleid geëvalueerd…? Het kan gaan over ruime kwesties (bv. het onderwijsopbouwwerk) of over zeer praktische (mobiliteit, toegankelijkheid zwembad), maar het gaat steeds over het stedelijk beleid. Enige overlap met het LOP (perspectief van gelijke onderwijskansen) is nooit 100% te vermijden, maar het mag niet zo zijn dat dezelfde kwesties twee keer aan bod komen. Luc Balcaen en Luc Top zullen hierover waken bij het bepalen van de agenda’s.</w:t>
      </w:r>
    </w:p>
    <w:p w14:paraId="2E00E681" w14:textId="77777777" w:rsidR="00467611" w:rsidRDefault="00467611" w:rsidP="000721BD">
      <w:pPr>
        <w:spacing w:line="252" w:lineRule="auto"/>
      </w:pPr>
    </w:p>
    <w:p w14:paraId="1E8F2617" w14:textId="77777777" w:rsidR="00467611" w:rsidRDefault="00467611" w:rsidP="00467611">
      <w:pPr>
        <w:pStyle w:val="Lijstalinea"/>
        <w:numPr>
          <w:ilvl w:val="0"/>
          <w:numId w:val="6"/>
        </w:numPr>
        <w:shd w:val="clear" w:color="auto" w:fill="F2F2F2" w:themeFill="background1" w:themeFillShade="F2"/>
        <w:spacing w:line="252" w:lineRule="auto"/>
      </w:pPr>
      <w:r>
        <w:t>Ouderparticipatieproject Leerpunt</w:t>
      </w:r>
    </w:p>
    <w:p w14:paraId="73979EBA" w14:textId="28FDB966" w:rsidR="00467611" w:rsidRDefault="00CE3743" w:rsidP="000721BD">
      <w:pPr>
        <w:spacing w:line="252" w:lineRule="auto"/>
      </w:pPr>
      <w:r>
        <w:t>Onderwijsopbouwwerk betreurt dat Leerpunt het project School &amp; Ouders heeft voorgesteld zonder eerst af te stemmen met Onderwijsopbouwwerk, omdat er nu al zoveel gebeurt. Maar het zou zeker goed om het contact te onderhouden, want via Leerpunt zouden we over extra middelen en expertise kunnen beschikken. Bovendien is de doelgroep vergelijkbaar – ook Leerpunt werkt niet alleen voor anderstalige maar ook voor kwetsbare leerlingen. Nicole zal contact nemen met An Lievens om te zien wat eventueel mogelijk is.</w:t>
      </w:r>
    </w:p>
    <w:p w14:paraId="14501B30" w14:textId="74CCD45A" w:rsidR="00AA4433" w:rsidRDefault="00701692" w:rsidP="000721BD">
      <w:pPr>
        <w:pStyle w:val="Lijstalinea"/>
        <w:numPr>
          <w:ilvl w:val="0"/>
          <w:numId w:val="6"/>
        </w:numPr>
        <w:shd w:val="clear" w:color="auto" w:fill="F2F2F2" w:themeFill="background1" w:themeFillShade="F2"/>
        <w:spacing w:line="252" w:lineRule="auto"/>
      </w:pPr>
      <w:r>
        <w:t>Gedragsproblemen kleuters</w:t>
      </w:r>
    </w:p>
    <w:p w14:paraId="602FB6C2" w14:textId="218324C4" w:rsidR="00AA4433" w:rsidRDefault="00AA4433" w:rsidP="000721BD">
      <w:pPr>
        <w:spacing w:line="252" w:lineRule="auto"/>
      </w:pPr>
      <w:r>
        <w:t>8.1</w:t>
      </w:r>
      <w:r>
        <w:tab/>
        <w:t>Radicalisering</w:t>
      </w:r>
    </w:p>
    <w:p w14:paraId="207B3AC9" w14:textId="7946F5CB" w:rsidR="00701692" w:rsidRDefault="00701692" w:rsidP="000721BD">
      <w:pPr>
        <w:spacing w:line="252" w:lineRule="auto"/>
      </w:pPr>
      <w:r>
        <w:t xml:space="preserve">Het is zeer spijtig dat het rapport over ‘geradicaliseerde kleuters’ naar de pers gelekt is. Intern was </w:t>
      </w:r>
      <w:r w:rsidR="00B50EF4">
        <w:t>men bij kleuterschool Decroly al lang op de hoogte en werd het probleem deskundig aangepakt, met een onderzoek en een  plan van aanpak. Door de media-aandacht  is de zaak uit de context gerukt en is Ronse weer al eens in een negatief daglicht gesteld.</w:t>
      </w:r>
    </w:p>
    <w:p w14:paraId="1A07513C" w14:textId="3216768C" w:rsidR="00D86E15" w:rsidRDefault="00B50EF4" w:rsidP="000721BD">
      <w:pPr>
        <w:spacing w:line="252" w:lineRule="auto"/>
      </w:pPr>
      <w:r>
        <w:t>Desondanks gaat de scholengroep gewoon verder met de strategie die zij voor ogen hadden. Op 10 oktober van 9u tot 15u gaat een basisvorming door i.s.m. Ceapire (</w:t>
      </w:r>
      <w:r>
        <w:rPr>
          <w:lang w:val="nl-NL"/>
        </w:rPr>
        <w:t xml:space="preserve">Centrum van expertise en advies voor preventie en interventie bij radicalisme en extremisme). </w:t>
      </w:r>
      <w:r>
        <w:t xml:space="preserve">Ook de andere netten zijn hierop uitgenodigd omdat deze problematiek ook elders wel eens voorkomt. Ook het Agentschap Inburgering &amp; Integratie wordt uitgenodigd. </w:t>
      </w:r>
    </w:p>
    <w:p w14:paraId="22CEA2D1" w14:textId="77777777" w:rsidR="00B50EF4" w:rsidRDefault="00B50EF4" w:rsidP="000721BD">
      <w:pPr>
        <w:spacing w:line="252" w:lineRule="auto"/>
      </w:pPr>
    </w:p>
    <w:p w14:paraId="25C429BD" w14:textId="3F264972" w:rsidR="00D86E15" w:rsidRDefault="00AA4433" w:rsidP="000721BD">
      <w:pPr>
        <w:spacing w:line="252" w:lineRule="auto"/>
      </w:pPr>
      <w:r>
        <w:t>8.2</w:t>
      </w:r>
      <w:r>
        <w:tab/>
        <w:t>STOP + LIFT</w:t>
      </w:r>
    </w:p>
    <w:p w14:paraId="71820150" w14:textId="08503FF8" w:rsidR="00D86E15" w:rsidRDefault="00AA4433" w:rsidP="000721BD">
      <w:pPr>
        <w:spacing w:line="252" w:lineRule="auto"/>
      </w:pPr>
      <w:r>
        <w:t>STOP en LIFT zijn de namen van een project rond gedragsproblemen bij kleuters. Het is ontwikkeld in het Waasland en haalt naar verluid zeer goede resultaten. STOP is een soort time-out voor kleuters (de kleuter wordt hierbij uit de groep gehaald), LIFT zijn dan weer groepsactiviteiten met kleuters.</w:t>
      </w:r>
    </w:p>
    <w:p w14:paraId="63DF4B15" w14:textId="09B2D0AF" w:rsidR="00AA4433" w:rsidRDefault="00AA4433" w:rsidP="000721BD">
      <w:pPr>
        <w:spacing w:line="252" w:lineRule="auto"/>
      </w:pPr>
      <w:r>
        <w:t xml:space="preserve">De projecten zijn wel vrij duur; in het Waasland komt de financiering van verschillende partners. </w:t>
      </w:r>
    </w:p>
    <w:p w14:paraId="2BFC76E8" w14:textId="06E55BDD" w:rsidR="00AA4433" w:rsidRDefault="00AA4433" w:rsidP="000721BD">
      <w:pPr>
        <w:spacing w:line="252" w:lineRule="auto"/>
      </w:pPr>
      <w:r>
        <w:t>We besluiten dat dit op de eerstvolgende Onderwijsraad geagendeerd wordt; indien mogelijk met een presentatie. Nicole neemt hiervoor contact.</w:t>
      </w:r>
    </w:p>
    <w:p w14:paraId="2379491C" w14:textId="77777777" w:rsidR="00D86E15" w:rsidRDefault="00D86E15" w:rsidP="000721BD">
      <w:pPr>
        <w:spacing w:line="252" w:lineRule="auto"/>
      </w:pPr>
    </w:p>
    <w:p w14:paraId="1E35F803" w14:textId="7D71F669" w:rsidR="009423A2" w:rsidRDefault="009423A2" w:rsidP="009423A2">
      <w:pPr>
        <w:pStyle w:val="Lijstalinea"/>
        <w:numPr>
          <w:ilvl w:val="0"/>
          <w:numId w:val="6"/>
        </w:numPr>
        <w:shd w:val="clear" w:color="auto" w:fill="F2F2F2" w:themeFill="background1" w:themeFillShade="F2"/>
        <w:spacing w:line="252" w:lineRule="auto"/>
      </w:pPr>
      <w:r>
        <w:t>Varia</w:t>
      </w:r>
    </w:p>
    <w:p w14:paraId="7EF67223" w14:textId="77777777" w:rsidR="00D86E15" w:rsidRDefault="00D86E15" w:rsidP="000721BD">
      <w:pPr>
        <w:spacing w:line="252" w:lineRule="auto"/>
      </w:pPr>
    </w:p>
    <w:p w14:paraId="1807121C" w14:textId="5C7962A8" w:rsidR="009423A2" w:rsidRDefault="009423A2" w:rsidP="009423A2">
      <w:pPr>
        <w:spacing w:line="252" w:lineRule="auto"/>
        <w:ind w:left="708" w:hanging="708"/>
      </w:pPr>
      <w:r>
        <w:t>9.1</w:t>
      </w:r>
      <w:r>
        <w:tab/>
        <w:t>Kristof Schockaert laat namens Kathleen Tonneau weten dat haar afwezigheid op de eerste vergadering rond de problematiek radicalisering zeker niet geïnterpreteerd zou worden als desinteresse. Zij was verhinderd maar door een misverstand is die verontschuldiging niet goed doorgekomen.</w:t>
      </w:r>
    </w:p>
    <w:p w14:paraId="37CABE05" w14:textId="77777777" w:rsidR="009423A2" w:rsidRDefault="009423A2" w:rsidP="009423A2">
      <w:pPr>
        <w:spacing w:line="252" w:lineRule="auto"/>
        <w:ind w:left="708" w:hanging="708"/>
      </w:pPr>
    </w:p>
    <w:p w14:paraId="77E88A5F" w14:textId="668F7ECE" w:rsidR="009423A2" w:rsidRDefault="009423A2" w:rsidP="009423A2">
      <w:pPr>
        <w:spacing w:line="252" w:lineRule="auto"/>
        <w:ind w:left="708" w:hanging="708"/>
      </w:pPr>
      <w:r>
        <w:t>9.2</w:t>
      </w:r>
      <w:r>
        <w:tab/>
        <w:t>In het kader van een onderzoek rond sociale mix vraagt onderzoeker Thomas Wouters (KU Leuven) naar de gegevens capaciteit en dubbele contingentering (streefpercentages) per vestigingsplaats voor de schooljaren 2013-2014, 2014-2015 en 2015-2016. Het LOP geeft toestemming om deze cijfers vrij te geven.</w:t>
      </w:r>
    </w:p>
    <w:p w14:paraId="00B2CDD8" w14:textId="77777777" w:rsidR="009423A2" w:rsidRDefault="009423A2" w:rsidP="009423A2">
      <w:pPr>
        <w:spacing w:line="252" w:lineRule="auto"/>
        <w:ind w:left="708" w:hanging="708"/>
      </w:pPr>
    </w:p>
    <w:p w14:paraId="334D0393" w14:textId="628639C4" w:rsidR="009063C1" w:rsidRDefault="009423A2" w:rsidP="009063C1">
      <w:pPr>
        <w:pStyle w:val="Tekstzonderopmaak"/>
        <w:ind w:left="708" w:hanging="708"/>
      </w:pPr>
      <w:r>
        <w:t>9.3</w:t>
      </w:r>
      <w:r>
        <w:tab/>
      </w:r>
      <w:r w:rsidR="004B587C">
        <w:t>Marc doet de oproep om, i</w:t>
      </w:r>
      <w:r w:rsidR="009063C1">
        <w:t xml:space="preserve">ndien scholen een project willen steunen tijdens de actie van De Warmste Week van Studio Brussel, </w:t>
      </w:r>
      <w:r w:rsidR="004B587C">
        <w:t xml:space="preserve">dit eventueel te doen voor </w:t>
      </w:r>
      <w:r w:rsidR="009063C1">
        <w:t>het Fonds Lode Verbeeck.</w:t>
      </w:r>
    </w:p>
    <w:p w14:paraId="0D4B5C3B" w14:textId="77777777" w:rsidR="009063C1" w:rsidRDefault="009063C1" w:rsidP="009063C1">
      <w:pPr>
        <w:pStyle w:val="Tekstzonderopmaak"/>
        <w:ind w:left="708"/>
      </w:pPr>
      <w:r>
        <w:t>Hierbij worden projecten hippotherapie in Vlaanderen ondersteund, waarbij paarden ingezet worden om jongeren of volwassenen te helpen in het omgaan met problemen, verbeteren van lichamelijke of psychische problematieken.</w:t>
      </w:r>
    </w:p>
    <w:p w14:paraId="211F3C78" w14:textId="77777777" w:rsidR="009063C1" w:rsidRDefault="009063C1" w:rsidP="009063C1">
      <w:pPr>
        <w:pStyle w:val="Tekstzonderopmaak"/>
        <w:ind w:left="708"/>
      </w:pPr>
      <w:r>
        <w:t>Marc Verbeeck heeft dit fonds opgezet in 2002 na het overlijden van zijn zoon Lode, toen bijna 17 jaar. Het positieve dat in hem aanwezig was, zijn sociale inzet en zijn liefde voor paarden, werden gebundeld in dit project.</w:t>
      </w:r>
    </w:p>
    <w:p w14:paraId="642C4CE7" w14:textId="77777777" w:rsidR="009063C1" w:rsidRDefault="009063C1" w:rsidP="009063C1">
      <w:pPr>
        <w:pStyle w:val="Tekstzonderopmaak"/>
        <w:ind w:left="708"/>
      </w:pPr>
      <w:r>
        <w:t>Sinds 2004 worden jaarlijks een drietal projecten in heel Vlaanderen ondersteund.</w:t>
      </w:r>
    </w:p>
    <w:p w14:paraId="609D95CF" w14:textId="77777777" w:rsidR="0091153F" w:rsidRDefault="009063C1" w:rsidP="0091153F">
      <w:pPr>
        <w:pStyle w:val="Tekstzonderopmaak"/>
        <w:ind w:left="708"/>
      </w:pPr>
      <w:r>
        <w:t>Zo kregen o.a. het huifbed van Ronse en 't Roborstje uit Zwalm al financiële ondersteuning in de voorbije jaren.</w:t>
      </w:r>
    </w:p>
    <w:p w14:paraId="29C4A7EC" w14:textId="18890FED" w:rsidR="009063C1" w:rsidRPr="00A335B3" w:rsidRDefault="009063C1" w:rsidP="0091153F">
      <w:pPr>
        <w:pStyle w:val="Tekstzonderopmaak"/>
        <w:ind w:left="708"/>
      </w:pPr>
      <w:r>
        <w:t xml:space="preserve">Meer info op </w:t>
      </w:r>
      <w:hyperlink w:history="1">
        <w:r w:rsidRPr="00A335B3">
          <w:rPr>
            <w:rStyle w:val="Hyperlink"/>
            <w:color w:val="auto"/>
          </w:rPr>
          <w:t>www.fondslodeverbeeck.be&lt;http://www.fondslodeverbeeck.be</w:t>
        </w:r>
      </w:hyperlink>
      <w:r w:rsidRPr="00A335B3">
        <w:rPr>
          <w:u w:val="single"/>
        </w:rPr>
        <w:t>&gt;</w:t>
      </w:r>
    </w:p>
    <w:p w14:paraId="2A008C8A" w14:textId="4F08B75F" w:rsidR="009423A2" w:rsidRDefault="009423A2" w:rsidP="009423A2">
      <w:pPr>
        <w:spacing w:line="252" w:lineRule="auto"/>
        <w:ind w:left="708" w:hanging="708"/>
      </w:pPr>
      <w:bookmarkStart w:id="1" w:name="_GoBack"/>
    </w:p>
    <w:p w14:paraId="1DD0539F" w14:textId="77777777" w:rsidR="009F3546" w:rsidRDefault="009F3546" w:rsidP="009F3546">
      <w:bookmarkStart w:id="2" w:name="_MailOriginal"/>
      <w:bookmarkEnd w:id="1"/>
      <w:r>
        <w:t> </w:t>
      </w:r>
      <w:bookmarkEnd w:id="2"/>
    </w:p>
    <w:p w14:paraId="5C24B222" w14:textId="77777777" w:rsidR="009F3546" w:rsidRDefault="009F3546" w:rsidP="009F3546"/>
    <w:p w14:paraId="06D2A51C" w14:textId="77777777" w:rsidR="00BF59D7" w:rsidRDefault="00BF59D7" w:rsidP="00076685">
      <w:pPr>
        <w:tabs>
          <w:tab w:val="left" w:pos="851"/>
        </w:tabs>
      </w:pPr>
    </w:p>
    <w:sectPr w:rsidR="00BF59D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op, Luc" w:date="2017-09-14T23:32:00Z" w:initials="TL">
    <w:p w14:paraId="1AE4841C" w14:textId="77777777" w:rsidR="0075610A" w:rsidRDefault="0075610A">
      <w:pPr>
        <w:pStyle w:val="Tekstopmerking"/>
      </w:pPr>
      <w:r>
        <w:rPr>
          <w:rStyle w:val="Verwijzingopmerking"/>
        </w:rPr>
        <w:annotationRef/>
      </w:r>
      <w:r>
        <w:rPr>
          <w:rStyle w:val="Verwijzingopmerking"/>
        </w:rPr>
        <w:t xml:space="preserve">Ijs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4841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D86"/>
    <w:multiLevelType w:val="hybridMultilevel"/>
    <w:tmpl w:val="A63251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BD65AB"/>
    <w:multiLevelType w:val="hybridMultilevel"/>
    <w:tmpl w:val="427016DA"/>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1C3851ED"/>
    <w:multiLevelType w:val="hybridMultilevel"/>
    <w:tmpl w:val="B42809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D89379D"/>
    <w:multiLevelType w:val="hybridMultilevel"/>
    <w:tmpl w:val="8FF41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7F29B3"/>
    <w:multiLevelType w:val="hybridMultilevel"/>
    <w:tmpl w:val="CD76A4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917552"/>
    <w:multiLevelType w:val="hybridMultilevel"/>
    <w:tmpl w:val="B42809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36466274"/>
    <w:multiLevelType w:val="hybridMultilevel"/>
    <w:tmpl w:val="E1A4E842"/>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3E4A688D"/>
    <w:multiLevelType w:val="hybridMultilevel"/>
    <w:tmpl w:val="2480985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19215BB"/>
    <w:multiLevelType w:val="hybridMultilevel"/>
    <w:tmpl w:val="9E3021D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545925F8"/>
    <w:multiLevelType w:val="hybridMultilevel"/>
    <w:tmpl w:val="6BF280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F964C2A"/>
    <w:multiLevelType w:val="hybridMultilevel"/>
    <w:tmpl w:val="49D279A0"/>
    <w:lvl w:ilvl="0" w:tplc="EC482D7C">
      <w:start w:val="1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7"/>
  </w:num>
  <w:num w:numId="9">
    <w:abstractNumId w:val="2"/>
  </w:num>
  <w:num w:numId="10">
    <w:abstractNumId w:val="0"/>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p, Luc">
    <w15:presenceInfo w15:providerId="AD" w15:userId="S-1-5-21-3662605696-431538287-2476864782-61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D7"/>
    <w:rsid w:val="000721BD"/>
    <w:rsid w:val="00076685"/>
    <w:rsid w:val="001539F8"/>
    <w:rsid w:val="001A35C4"/>
    <w:rsid w:val="001A4F9E"/>
    <w:rsid w:val="00215D1C"/>
    <w:rsid w:val="00253145"/>
    <w:rsid w:val="00281B5F"/>
    <w:rsid w:val="002A22AA"/>
    <w:rsid w:val="002B3EC8"/>
    <w:rsid w:val="002C422B"/>
    <w:rsid w:val="00393C6A"/>
    <w:rsid w:val="003D634E"/>
    <w:rsid w:val="00467611"/>
    <w:rsid w:val="004B587C"/>
    <w:rsid w:val="004F3D80"/>
    <w:rsid w:val="005070F5"/>
    <w:rsid w:val="00571DF4"/>
    <w:rsid w:val="005B6BBD"/>
    <w:rsid w:val="00601198"/>
    <w:rsid w:val="006C4C05"/>
    <w:rsid w:val="00701692"/>
    <w:rsid w:val="007466D5"/>
    <w:rsid w:val="0075610A"/>
    <w:rsid w:val="00761124"/>
    <w:rsid w:val="007650C4"/>
    <w:rsid w:val="007710B4"/>
    <w:rsid w:val="00774228"/>
    <w:rsid w:val="00870C2B"/>
    <w:rsid w:val="008C755E"/>
    <w:rsid w:val="008E51D2"/>
    <w:rsid w:val="008E7400"/>
    <w:rsid w:val="009063C1"/>
    <w:rsid w:val="0091153F"/>
    <w:rsid w:val="009423A2"/>
    <w:rsid w:val="00956BDF"/>
    <w:rsid w:val="009F3546"/>
    <w:rsid w:val="00A335B3"/>
    <w:rsid w:val="00A56898"/>
    <w:rsid w:val="00AA4433"/>
    <w:rsid w:val="00AC4827"/>
    <w:rsid w:val="00B50EF4"/>
    <w:rsid w:val="00B52CD3"/>
    <w:rsid w:val="00BC16BA"/>
    <w:rsid w:val="00BF5662"/>
    <w:rsid w:val="00BF59D7"/>
    <w:rsid w:val="00C166C2"/>
    <w:rsid w:val="00CA504C"/>
    <w:rsid w:val="00CE3743"/>
    <w:rsid w:val="00CE6020"/>
    <w:rsid w:val="00D63DF2"/>
    <w:rsid w:val="00D652C8"/>
    <w:rsid w:val="00D86E15"/>
    <w:rsid w:val="00EC2AA6"/>
    <w:rsid w:val="00F33466"/>
    <w:rsid w:val="00F361D0"/>
    <w:rsid w:val="00F846E1"/>
    <w:rsid w:val="00FA4227"/>
    <w:rsid w:val="00FF22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008E"/>
  <w15:chartTrackingRefBased/>
  <w15:docId w15:val="{58A2C8F2-9ADF-42E0-949A-22DC8EFC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3EC8"/>
    <w:pPr>
      <w:ind w:left="720"/>
      <w:contextualSpacing/>
    </w:pPr>
  </w:style>
  <w:style w:type="paragraph" w:styleId="Ballontekst">
    <w:name w:val="Balloon Text"/>
    <w:basedOn w:val="Standaard"/>
    <w:link w:val="BallontekstChar"/>
    <w:uiPriority w:val="99"/>
    <w:semiHidden/>
    <w:unhideWhenUsed/>
    <w:rsid w:val="00393C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3C6A"/>
    <w:rPr>
      <w:rFonts w:ascii="Segoe UI" w:hAnsi="Segoe UI" w:cs="Segoe UI"/>
      <w:sz w:val="18"/>
      <w:szCs w:val="18"/>
    </w:rPr>
  </w:style>
  <w:style w:type="paragraph" w:styleId="Geenafstand">
    <w:name w:val="No Spacing"/>
    <w:uiPriority w:val="1"/>
    <w:qFormat/>
    <w:rsid w:val="008E7400"/>
    <w:pPr>
      <w:spacing w:after="0" w:line="240" w:lineRule="auto"/>
    </w:pPr>
  </w:style>
  <w:style w:type="character" w:styleId="Zwaar">
    <w:name w:val="Strong"/>
    <w:basedOn w:val="Standaardalinea-lettertype"/>
    <w:qFormat/>
    <w:rsid w:val="008E7400"/>
    <w:rPr>
      <w:b/>
      <w:bCs/>
    </w:rPr>
  </w:style>
  <w:style w:type="table" w:styleId="Tabelraster">
    <w:name w:val="Table Grid"/>
    <w:basedOn w:val="Standaardtabel"/>
    <w:uiPriority w:val="59"/>
    <w:rsid w:val="008E740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5610A"/>
    <w:rPr>
      <w:sz w:val="16"/>
      <w:szCs w:val="16"/>
    </w:rPr>
  </w:style>
  <w:style w:type="paragraph" w:styleId="Tekstopmerking">
    <w:name w:val="annotation text"/>
    <w:basedOn w:val="Standaard"/>
    <w:link w:val="TekstopmerkingChar"/>
    <w:uiPriority w:val="99"/>
    <w:semiHidden/>
    <w:unhideWhenUsed/>
    <w:rsid w:val="007561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610A"/>
    <w:rPr>
      <w:sz w:val="20"/>
      <w:szCs w:val="20"/>
    </w:rPr>
  </w:style>
  <w:style w:type="paragraph" w:styleId="Onderwerpvanopmerking">
    <w:name w:val="annotation subject"/>
    <w:basedOn w:val="Tekstopmerking"/>
    <w:next w:val="Tekstopmerking"/>
    <w:link w:val="OnderwerpvanopmerkingChar"/>
    <w:uiPriority w:val="99"/>
    <w:semiHidden/>
    <w:unhideWhenUsed/>
    <w:rsid w:val="0075610A"/>
    <w:rPr>
      <w:b/>
      <w:bCs/>
    </w:rPr>
  </w:style>
  <w:style w:type="character" w:customStyle="1" w:styleId="OnderwerpvanopmerkingChar">
    <w:name w:val="Onderwerp van opmerking Char"/>
    <w:basedOn w:val="TekstopmerkingChar"/>
    <w:link w:val="Onderwerpvanopmerking"/>
    <w:uiPriority w:val="99"/>
    <w:semiHidden/>
    <w:rsid w:val="0075610A"/>
    <w:rPr>
      <w:b/>
      <w:bCs/>
      <w:sz w:val="20"/>
      <w:szCs w:val="20"/>
    </w:rPr>
  </w:style>
  <w:style w:type="character" w:styleId="Hyperlink">
    <w:name w:val="Hyperlink"/>
    <w:basedOn w:val="Standaardalinea-lettertype"/>
    <w:uiPriority w:val="99"/>
    <w:semiHidden/>
    <w:unhideWhenUsed/>
    <w:rsid w:val="009063C1"/>
    <w:rPr>
      <w:color w:val="0563C1" w:themeColor="hyperlink"/>
      <w:u w:val="single"/>
    </w:rPr>
  </w:style>
  <w:style w:type="paragraph" w:styleId="Tekstzonderopmaak">
    <w:name w:val="Plain Text"/>
    <w:basedOn w:val="Standaard"/>
    <w:link w:val="TekstzonderopmaakChar"/>
    <w:uiPriority w:val="99"/>
    <w:semiHidden/>
    <w:unhideWhenUsed/>
    <w:rsid w:val="009063C1"/>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9063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19255">
      <w:bodyDiv w:val="1"/>
      <w:marLeft w:val="0"/>
      <w:marRight w:val="0"/>
      <w:marTop w:val="0"/>
      <w:marBottom w:val="0"/>
      <w:divBdr>
        <w:top w:val="none" w:sz="0" w:space="0" w:color="auto"/>
        <w:left w:val="none" w:sz="0" w:space="0" w:color="auto"/>
        <w:bottom w:val="none" w:sz="0" w:space="0" w:color="auto"/>
        <w:right w:val="none" w:sz="0" w:space="0" w:color="auto"/>
      </w:divBdr>
    </w:div>
    <w:div w:id="1281885005">
      <w:bodyDiv w:val="1"/>
      <w:marLeft w:val="0"/>
      <w:marRight w:val="0"/>
      <w:marTop w:val="0"/>
      <w:marBottom w:val="0"/>
      <w:divBdr>
        <w:top w:val="none" w:sz="0" w:space="0" w:color="auto"/>
        <w:left w:val="none" w:sz="0" w:space="0" w:color="auto"/>
        <w:bottom w:val="none" w:sz="0" w:space="0" w:color="auto"/>
        <w:right w:val="none" w:sz="0" w:space="0" w:color="auto"/>
      </w:divBdr>
    </w:div>
    <w:div w:id="1458832942">
      <w:bodyDiv w:val="1"/>
      <w:marLeft w:val="0"/>
      <w:marRight w:val="0"/>
      <w:marTop w:val="0"/>
      <w:marBottom w:val="0"/>
      <w:divBdr>
        <w:top w:val="none" w:sz="0" w:space="0" w:color="auto"/>
        <w:left w:val="none" w:sz="0" w:space="0" w:color="auto"/>
        <w:bottom w:val="none" w:sz="0" w:space="0" w:color="auto"/>
        <w:right w:val="none" w:sz="0" w:space="0" w:color="auto"/>
      </w:divBdr>
    </w:div>
    <w:div w:id="1779257686">
      <w:bodyDiv w:val="1"/>
      <w:marLeft w:val="0"/>
      <w:marRight w:val="0"/>
      <w:marTop w:val="0"/>
      <w:marBottom w:val="0"/>
      <w:divBdr>
        <w:top w:val="none" w:sz="0" w:space="0" w:color="auto"/>
        <w:left w:val="none" w:sz="0" w:space="0" w:color="auto"/>
        <w:bottom w:val="none" w:sz="0" w:space="0" w:color="auto"/>
        <w:right w:val="none" w:sz="0" w:space="0" w:color="auto"/>
      </w:divBdr>
    </w:div>
    <w:div w:id="1812670820">
      <w:bodyDiv w:val="1"/>
      <w:marLeft w:val="0"/>
      <w:marRight w:val="0"/>
      <w:marTop w:val="0"/>
      <w:marBottom w:val="0"/>
      <w:divBdr>
        <w:top w:val="none" w:sz="0" w:space="0" w:color="auto"/>
        <w:left w:val="none" w:sz="0" w:space="0" w:color="auto"/>
        <w:bottom w:val="none" w:sz="0" w:space="0" w:color="auto"/>
        <w:right w:val="none" w:sz="0" w:space="0" w:color="auto"/>
      </w:divBdr>
    </w:div>
    <w:div w:id="20323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5</Pages>
  <Words>1636</Words>
  <Characters>9002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43</cp:revision>
  <cp:lastPrinted>2017-09-14T08:26:00Z</cp:lastPrinted>
  <dcterms:created xsi:type="dcterms:W3CDTF">2017-05-17T19:43:00Z</dcterms:created>
  <dcterms:modified xsi:type="dcterms:W3CDTF">2017-09-19T17:42:00Z</dcterms:modified>
</cp:coreProperties>
</file>